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CA" w:rsidRPr="00702399" w:rsidRDefault="00702399" w:rsidP="00702399">
      <w:pPr>
        <w:pStyle w:val="20"/>
        <w:framePr w:wrap="none" w:vAnchor="page" w:hAnchor="page" w:x="8446" w:y="1321"/>
        <w:shd w:val="clear" w:color="auto" w:fill="auto"/>
        <w:spacing w:line="210" w:lineRule="exact"/>
        <w:ind w:left="100"/>
        <w:jc w:val="left"/>
      </w:pPr>
      <w:r w:rsidRPr="00702399">
        <w:rPr>
          <w:rStyle w:val="21"/>
        </w:rPr>
        <w:t>к приказу №</w:t>
      </w:r>
      <w:r>
        <w:rPr>
          <w:rStyle w:val="21"/>
        </w:rPr>
        <w:t>380/1   от25.10.2021</w:t>
      </w:r>
      <w:r w:rsidR="00A60C5B" w:rsidRPr="00702399">
        <w:rPr>
          <w:rStyle w:val="21"/>
        </w:rPr>
        <w:t xml:space="preserve"> </w:t>
      </w:r>
    </w:p>
    <w:p w:rsidR="005B1BCA" w:rsidRPr="00702399" w:rsidRDefault="00702399" w:rsidP="00A60C5B">
      <w:pPr>
        <w:pStyle w:val="20"/>
        <w:framePr w:w="10339" w:h="624" w:hRule="exact" w:wrap="none" w:vAnchor="page" w:hAnchor="page" w:x="901" w:y="736"/>
        <w:shd w:val="clear" w:color="auto" w:fill="auto"/>
        <w:ind w:left="8366" w:firstLine="8720"/>
        <w:jc w:val="left"/>
      </w:pPr>
      <w:proofErr w:type="spellStart"/>
      <w:r w:rsidRPr="00702399">
        <w:rPr>
          <w:rStyle w:val="21"/>
        </w:rPr>
        <w:t>П</w:t>
      </w:r>
      <w:r w:rsidR="00A60C5B" w:rsidRPr="00702399">
        <w:rPr>
          <w:rStyle w:val="21"/>
        </w:rPr>
        <w:t>Приложение</w:t>
      </w:r>
      <w:proofErr w:type="spellEnd"/>
      <w:r>
        <w:rPr>
          <w:rStyle w:val="21"/>
        </w:rPr>
        <w:t xml:space="preserve"> 1</w:t>
      </w:r>
      <w:r w:rsidRPr="00702399">
        <w:rPr>
          <w:rStyle w:val="21"/>
        </w:rPr>
        <w:br/>
        <w:t>от 25.10.2021 г.</w:t>
      </w:r>
    </w:p>
    <w:p w:rsidR="005B1BCA" w:rsidRPr="00702399" w:rsidRDefault="00702399">
      <w:pPr>
        <w:pStyle w:val="30"/>
        <w:framePr w:w="10339" w:h="797" w:hRule="exact" w:wrap="none" w:vAnchor="page" w:hAnchor="page" w:x="786" w:y="1919"/>
        <w:shd w:val="clear" w:color="auto" w:fill="auto"/>
      </w:pPr>
      <w:r w:rsidRPr="00702399">
        <w:t>План мероприятий, направленных на формирование и оценку функциональной грамотности обучающихся на 2021/2022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784"/>
        <w:gridCol w:w="2122"/>
        <w:gridCol w:w="1718"/>
        <w:gridCol w:w="3110"/>
      </w:tblGrid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left="120" w:firstLine="0"/>
              <w:jc w:val="left"/>
            </w:pPr>
            <w:r w:rsidRPr="00702399">
              <w:t>Наименование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left="120" w:firstLine="0"/>
              <w:jc w:val="left"/>
            </w:pPr>
            <w:r w:rsidRPr="00702399"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Ответственный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исполнитель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Срок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исполнения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Ожидаемые результаты </w:t>
            </w:r>
            <w:r w:rsidRPr="00702399">
              <w:t>реализации мероприятий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90" w:lineRule="exact"/>
              <w:ind w:left="100" w:firstLine="0"/>
              <w:jc w:val="left"/>
            </w:pPr>
            <w:r w:rsidRPr="00702399">
              <w:rPr>
                <w:rStyle w:val="95pt0pt"/>
              </w:rPr>
              <w:t>Подготовительны</w:t>
            </w:r>
            <w:r w:rsidR="00FE77F8" w:rsidRPr="00702399">
              <w:rPr>
                <w:rStyle w:val="95pt0pt"/>
              </w:rPr>
              <w:t>й</w:t>
            </w:r>
            <w:r w:rsidRPr="00702399">
              <w:rPr>
                <w:rStyle w:val="95pt0pt"/>
              </w:rPr>
              <w:t xml:space="preserve"> и этап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До 1 ноября 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Утверждены </w:t>
            </w:r>
            <w:proofErr w:type="spellStart"/>
            <w:r w:rsidRPr="00702399">
              <w:t>внутришкольные</w:t>
            </w:r>
            <w:proofErr w:type="spellEnd"/>
            <w:r w:rsidRPr="00702399">
              <w:t xml:space="preserve">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Назначение школьного координатора, ответственных лиц по направлениям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firstLine="0"/>
              <w:jc w:val="both"/>
            </w:pPr>
            <w:r w:rsidRPr="00702399"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До 1 ноября 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Создана </w:t>
            </w:r>
            <w:r w:rsidRPr="00702399">
              <w:t>организационная структура ОО по реализации плана мероприятий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Актуализация школьного плана методической работы, планов школьных методических объединений учителей- предметников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До 1 декабря 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Скорректированные планы методической </w:t>
            </w:r>
            <w:r w:rsidRPr="00702399">
              <w:t>работы в части формирования и оценки функциональной грамотности обучающихся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left="120" w:firstLine="0"/>
              <w:jc w:val="left"/>
            </w:pPr>
            <w:r w:rsidRPr="00702399"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До 1 декабря 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Сформирована база </w:t>
            </w:r>
            <w:r w:rsidRPr="00702399">
              <w:t>данных обучающихся 8-9 классов 2021/2022 учебного года, база данных учителей, участвующих в формировании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функциональной грамотности по направлениям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 xml:space="preserve">Регистрация педагогов, участвующих в формировании функциональной грамотности на платформе «Российская </w:t>
            </w:r>
            <w:r w:rsidRPr="00702399">
              <w:t>электронная школа»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До 1 декабря 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9" w:lineRule="exact"/>
              <w:ind w:firstLine="0"/>
              <w:jc w:val="both"/>
            </w:pPr>
            <w:r w:rsidRPr="00702399">
              <w:t>Отчет по результатам регистрации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Мониторинг готовности педагогов 8-9 классов к формированию функциональной грамотности обучающихся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120" w:line="180" w:lineRule="exact"/>
              <w:ind w:firstLine="0"/>
              <w:jc w:val="both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120" w:line="180" w:lineRule="exact"/>
              <w:ind w:firstLine="0"/>
              <w:jc w:val="both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декабрь 2021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Информация о готовности </w:t>
            </w:r>
            <w:r w:rsidRPr="00702399">
              <w:t>педагогов к формированию функциональной грамотности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Создание и наполнение тематической страницы по вопросам формирования и оценки функциональной грамотности на сайте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Ответственный за сайт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firstLine="0"/>
              <w:jc w:val="both"/>
            </w:pPr>
            <w:r w:rsidRPr="00702399">
              <w:t>В течении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 xml:space="preserve">Действующий </w:t>
            </w:r>
            <w:proofErr w:type="spellStart"/>
            <w:r w:rsidRPr="00702399">
              <w:t>информационно</w:t>
            </w:r>
            <w:r w:rsidRPr="00702399">
              <w:softHyphen/>
              <w:t>методический</w:t>
            </w:r>
            <w:proofErr w:type="spellEnd"/>
            <w:r w:rsidRPr="00702399">
              <w:t xml:space="preserve"> </w:t>
            </w:r>
            <w:r w:rsidRPr="00702399">
              <w:t>ресурс по вопросам формирования и оценки функциональной грамотности обучающихся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line="180" w:lineRule="exact"/>
              <w:ind w:left="160" w:firstLine="0"/>
              <w:jc w:val="left"/>
            </w:pPr>
            <w:r w:rsidRPr="00702399">
              <w:t>1.8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Определение разделов, тем, дидактических единиц, при изучении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ответственные за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сопровождение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>формирования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after="60" w:line="180" w:lineRule="exact"/>
              <w:ind w:firstLine="0"/>
              <w:jc w:val="both"/>
            </w:pPr>
            <w:r w:rsidRPr="00702399">
              <w:t>Ноябрь</w:t>
            </w:r>
          </w:p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spacing w:before="60" w:line="180" w:lineRule="exact"/>
              <w:ind w:firstLine="0"/>
              <w:jc w:val="both"/>
            </w:pPr>
            <w:r w:rsidRPr="00702399">
              <w:t>декабрь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30" w:h="12701" w:wrap="none" w:vAnchor="page" w:hAnchor="page" w:x="791" w:y="3189"/>
              <w:shd w:val="clear" w:color="auto" w:fill="auto"/>
              <w:ind w:firstLine="0"/>
              <w:jc w:val="both"/>
            </w:pPr>
            <w:r w:rsidRPr="00702399">
              <w:t xml:space="preserve">Технологические карты формирования и оценки </w:t>
            </w:r>
            <w:r w:rsidRPr="00702399">
              <w:t>функциональной грамотности</w:t>
            </w:r>
          </w:p>
        </w:tc>
      </w:tr>
    </w:tbl>
    <w:p w:rsidR="005B1BCA" w:rsidRPr="00702399" w:rsidRDefault="005B1BCA">
      <w:pPr>
        <w:rPr>
          <w:rFonts w:ascii="Times New Roman" w:hAnsi="Times New Roman" w:cs="Times New Roman"/>
          <w:sz w:val="2"/>
          <w:szCs w:val="2"/>
        </w:rPr>
        <w:sectPr w:rsidR="005B1BCA" w:rsidRPr="0070239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765"/>
        <w:gridCol w:w="2122"/>
        <w:gridCol w:w="1718"/>
        <w:gridCol w:w="3101"/>
      </w:tblGrid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5B1BCA">
            <w:pPr>
              <w:framePr w:w="10301" w:h="13517" w:wrap="none" w:vAnchor="page" w:hAnchor="page" w:x="805" w:y="9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которых в рабочих программах по предметам в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функциональной грамотности по 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5B1BCA">
            <w:pPr>
              <w:framePr w:w="10301" w:h="13517" w:wrap="none" w:vAnchor="page" w:hAnchor="page" w:x="805" w:y="97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по направлениям для 8-9 </w:t>
            </w:r>
            <w:r w:rsidRPr="00702399">
              <w:t>классов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2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90" w:lineRule="exact"/>
              <w:ind w:left="120" w:firstLine="0"/>
              <w:jc w:val="left"/>
            </w:pPr>
            <w:r w:rsidRPr="00702399">
              <w:rPr>
                <w:rStyle w:val="95pt0pt0"/>
              </w:rPr>
              <w:t>Основной этап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Проведение и участие педагогов в </w:t>
            </w:r>
            <w:proofErr w:type="spellStart"/>
            <w:r w:rsidRPr="00702399">
              <w:t>вебинарах</w:t>
            </w:r>
            <w:proofErr w:type="spellEnd"/>
            <w:r w:rsidRPr="00702399">
              <w:t xml:space="preserve"> методических совещаниях, семинарах, мастер классах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ответственные за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сопровождение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формирования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грамотности по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В течении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Применение методических </w:t>
            </w:r>
            <w:r w:rsidRPr="00702399">
              <w:t>материалов,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рекомендованные к использованию в практической деятельности педагогов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2.2.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Проведение собраний для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педагогических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работников по вопросам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формирования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грамотности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Директор,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в течении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Повышение уровня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информированности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педагогов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Организация повышения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квалификации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педагогических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работников по вопросам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формирования и оценки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грамотности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after="120" w:line="180" w:lineRule="exact"/>
              <w:ind w:left="120" w:firstLine="0"/>
              <w:jc w:val="left"/>
            </w:pPr>
            <w:r w:rsidRPr="00702399">
              <w:t>Администрация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before="120" w:line="180" w:lineRule="exact"/>
              <w:ind w:left="120" w:firstLine="0"/>
              <w:jc w:val="left"/>
            </w:pPr>
            <w:r w:rsidRPr="00702399"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В течении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 xml:space="preserve">Информация </w:t>
            </w:r>
            <w:r w:rsidRPr="00702399">
              <w:rPr>
                <w:rStyle w:val="Corbel10pt0pt"/>
                <w:rFonts w:ascii="Times New Roman" w:hAnsi="Times New Roman" w:cs="Times New Roman"/>
              </w:rPr>
              <w:t>0</w:t>
            </w:r>
            <w:r w:rsidRPr="00702399">
              <w:t xml:space="preserve">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3</w:t>
            </w:r>
          </w:p>
        </w:tc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90" w:lineRule="exact"/>
              <w:ind w:left="100" w:firstLine="0"/>
              <w:jc w:val="left"/>
            </w:pPr>
            <w:proofErr w:type="spellStart"/>
            <w:r w:rsidRPr="00702399">
              <w:rPr>
                <w:rStyle w:val="95pt0pt0"/>
              </w:rPr>
              <w:t>Диагностнко-аишшпшческнй</w:t>
            </w:r>
            <w:proofErr w:type="spellEnd"/>
            <w:r w:rsidRPr="00702399">
              <w:rPr>
                <w:rStyle w:val="95pt0pt0"/>
              </w:rPr>
              <w:t xml:space="preserve"> этап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Проведение тренировочной (ознакомительной) работы в 8-9 классах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ind w:left="120" w:firstLine="0"/>
              <w:jc w:val="left"/>
            </w:pPr>
            <w:r w:rsidRPr="00702399">
              <w:t xml:space="preserve">ответственные за формирования функциональной </w:t>
            </w:r>
            <w:r w:rsidRPr="00702399">
              <w:t>грамотности по 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Декабрь 2021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Проведение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диагностических работ по оценке функциональной грамотности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 xml:space="preserve">обучающихся 8-9 классов по </w:t>
            </w:r>
            <w:r w:rsidRPr="00702399">
              <w:t>направлениям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ответственные за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сопрово</w:t>
            </w:r>
            <w:r w:rsidR="00FE77F8" w:rsidRPr="00702399">
              <w:t>ж</w:t>
            </w:r>
            <w:r w:rsidRPr="00702399">
              <w:t>дение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формирования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грамотности по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февраль-май 2022 года (график)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 xml:space="preserve">Анализ </w:t>
            </w:r>
            <w:r w:rsidRPr="00702399">
              <w:t>выполнения заданий по оценке функциональной грамотности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диагностических работ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регионального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мониторинга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ответственные за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сопровождение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формирования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грамотности по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В соответствии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с графиком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министерства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образования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Оренбургской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области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firstLine="0"/>
              <w:jc w:val="both"/>
            </w:pPr>
            <w:r w:rsidRPr="00702399">
              <w:t>Аналитические материалы</w:t>
            </w:r>
          </w:p>
        </w:tc>
      </w:tr>
      <w:tr w:rsidR="005B1BCA" w:rsidRPr="00702399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180" w:lineRule="exact"/>
              <w:ind w:left="120" w:firstLine="0"/>
              <w:jc w:val="left"/>
            </w:pPr>
            <w:r w:rsidRPr="00702399">
              <w:t>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Заседания школьных методических объединений по результатам оценки функциональной грамотности обучающихся в 2021-2022 учебном году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ответственные за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сопровождение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формирования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функциональной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грамотности по</w:t>
            </w:r>
          </w:p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направлениям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left="120" w:firstLine="0"/>
              <w:jc w:val="left"/>
            </w:pPr>
            <w:r w:rsidRPr="00702399">
              <w:t>Август 2022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CA" w:rsidRPr="00702399" w:rsidRDefault="00702399">
            <w:pPr>
              <w:pStyle w:val="1"/>
              <w:framePr w:w="10301" w:h="13517" w:wrap="none" w:vAnchor="page" w:hAnchor="page" w:x="805" w:y="976"/>
              <w:shd w:val="clear" w:color="auto" w:fill="auto"/>
              <w:spacing w:line="250" w:lineRule="exact"/>
              <w:ind w:firstLine="0"/>
              <w:jc w:val="both"/>
            </w:pPr>
            <w:r w:rsidRPr="00702399">
              <w:t>Методические рекомендации, протокол</w:t>
            </w:r>
          </w:p>
        </w:tc>
      </w:tr>
    </w:tbl>
    <w:p w:rsidR="005B1BCA" w:rsidRPr="00702399" w:rsidRDefault="005B1BCA">
      <w:pPr>
        <w:rPr>
          <w:rFonts w:ascii="Times New Roman" w:hAnsi="Times New Roman" w:cs="Times New Roman"/>
          <w:sz w:val="2"/>
          <w:szCs w:val="2"/>
        </w:rPr>
      </w:pPr>
    </w:p>
    <w:sectPr w:rsidR="005B1BCA" w:rsidRPr="00702399" w:rsidSect="005B1B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5B" w:rsidRDefault="00A60C5B" w:rsidP="005B1BCA">
      <w:r>
        <w:separator/>
      </w:r>
    </w:p>
  </w:endnote>
  <w:endnote w:type="continuationSeparator" w:id="1">
    <w:p w:rsidR="00A60C5B" w:rsidRDefault="00A60C5B" w:rsidP="005B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5B" w:rsidRDefault="00A60C5B"/>
  </w:footnote>
  <w:footnote w:type="continuationSeparator" w:id="1">
    <w:p w:rsidR="00A60C5B" w:rsidRDefault="00A60C5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1BCA"/>
    <w:rsid w:val="005B1BCA"/>
    <w:rsid w:val="00702399"/>
    <w:rsid w:val="00A60C5B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B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B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1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Основной текст (2)"/>
    <w:basedOn w:val="2"/>
    <w:rsid w:val="005B1BCA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5B1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5B1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95pt0pt">
    <w:name w:val="Основной текст + 9;5 pt;Полужирный;Курсив;Интервал 0 pt"/>
    <w:basedOn w:val="a4"/>
    <w:rsid w:val="005B1BCA"/>
    <w:rPr>
      <w:b/>
      <w:bCs/>
      <w:i/>
      <w:iCs/>
      <w:color w:val="000000"/>
      <w:spacing w:val="3"/>
      <w:w w:val="100"/>
      <w:position w:val="0"/>
      <w:sz w:val="19"/>
      <w:szCs w:val="19"/>
      <w:lang w:val="ru-RU"/>
    </w:rPr>
  </w:style>
  <w:style w:type="character" w:customStyle="1" w:styleId="95pt0pt0">
    <w:name w:val="Основной текст + 9;5 pt;Полужирный;Курсив;Интервал 0 pt"/>
    <w:basedOn w:val="a4"/>
    <w:rsid w:val="005B1BCA"/>
    <w:rPr>
      <w:b/>
      <w:bCs/>
      <w:i/>
      <w:iCs/>
      <w:color w:val="000000"/>
      <w:spacing w:val="1"/>
      <w:w w:val="100"/>
      <w:position w:val="0"/>
      <w:sz w:val="19"/>
      <w:szCs w:val="19"/>
      <w:lang w:val="ru-RU"/>
    </w:rPr>
  </w:style>
  <w:style w:type="character" w:customStyle="1" w:styleId="Corbel10pt0pt">
    <w:name w:val="Основной текст + Corbel;10 pt;Интервал 0 pt"/>
    <w:basedOn w:val="a4"/>
    <w:rsid w:val="005B1BCA"/>
    <w:rPr>
      <w:rFonts w:ascii="Corbel" w:eastAsia="Corbel" w:hAnsi="Corbel" w:cs="Corbel"/>
      <w:color w:val="000000"/>
      <w:spacing w:val="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5B1BC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5B1BC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">
    <w:name w:val="Основной текст1"/>
    <w:basedOn w:val="a"/>
    <w:link w:val="a4"/>
    <w:rsid w:val="005B1BCA"/>
    <w:pPr>
      <w:shd w:val="clear" w:color="auto" w:fill="FFFFFF"/>
      <w:spacing w:line="254" w:lineRule="exact"/>
      <w:ind w:hanging="560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2022-03-01T11:57:00Z</dcterms:created>
  <dcterms:modified xsi:type="dcterms:W3CDTF">2022-03-01T13:30:00Z</dcterms:modified>
</cp:coreProperties>
</file>