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9F" w:rsidRPr="00F339BA" w:rsidRDefault="00DE729F" w:rsidP="00DE729F">
      <w:pPr>
        <w:pStyle w:val="Textbody"/>
        <w:ind w:firstLine="0"/>
        <w:jc w:val="center"/>
        <w:rPr>
          <w:sz w:val="28"/>
          <w:szCs w:val="28"/>
        </w:rPr>
      </w:pPr>
    </w:p>
    <w:p w:rsidR="005B05F9" w:rsidRPr="00F339BA" w:rsidRDefault="00F339BA" w:rsidP="00DE729F">
      <w:pPr>
        <w:pStyle w:val="Textbody"/>
        <w:ind w:firstLine="0"/>
        <w:jc w:val="center"/>
        <w:rPr>
          <w:sz w:val="28"/>
          <w:szCs w:val="28"/>
        </w:rPr>
      </w:pPr>
      <w:r w:rsidRPr="00F339BA">
        <w:rPr>
          <w:sz w:val="28"/>
          <w:szCs w:val="28"/>
        </w:rPr>
        <w:t>Муниципальное общеобразовательное учреждение</w:t>
      </w:r>
    </w:p>
    <w:p w:rsidR="00F339BA" w:rsidRPr="00F339BA" w:rsidRDefault="00F339BA" w:rsidP="00DE729F">
      <w:pPr>
        <w:pStyle w:val="Textbody"/>
        <w:ind w:firstLine="0"/>
        <w:jc w:val="center"/>
        <w:rPr>
          <w:sz w:val="28"/>
          <w:szCs w:val="28"/>
        </w:rPr>
      </w:pPr>
      <w:proofErr w:type="spellStart"/>
      <w:r w:rsidRPr="00F339BA">
        <w:rPr>
          <w:sz w:val="28"/>
          <w:szCs w:val="28"/>
        </w:rPr>
        <w:t>Мышкинская</w:t>
      </w:r>
      <w:proofErr w:type="spellEnd"/>
      <w:r w:rsidRPr="00F339BA">
        <w:rPr>
          <w:sz w:val="28"/>
          <w:szCs w:val="28"/>
        </w:rPr>
        <w:t xml:space="preserve"> средняя общеобразовательная школа</w:t>
      </w:r>
    </w:p>
    <w:p w:rsidR="00DE729F" w:rsidRPr="00F339BA" w:rsidRDefault="00DE729F" w:rsidP="008A6179">
      <w:pPr>
        <w:pStyle w:val="Textbody"/>
        <w:ind w:firstLine="0"/>
        <w:jc w:val="right"/>
        <w:rPr>
          <w:sz w:val="28"/>
          <w:szCs w:val="28"/>
        </w:rPr>
      </w:pPr>
    </w:p>
    <w:p w:rsidR="00DE729F" w:rsidRDefault="008A6179" w:rsidP="008A6179">
      <w:pPr>
        <w:pStyle w:val="Textbody"/>
        <w:ind w:firstLine="0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  <w:lang w:val="en-US"/>
        </w:rPr>
        <w:t>:</w:t>
      </w:r>
    </w:p>
    <w:p w:rsidR="008A6179" w:rsidRDefault="008A6179" w:rsidP="008A6179">
      <w:pPr>
        <w:pStyle w:val="Textbody"/>
        <w:ind w:firstLine="0"/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директор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школы</w:t>
      </w:r>
    </w:p>
    <w:p w:rsidR="008A6179" w:rsidRPr="008A6179" w:rsidRDefault="008A6179" w:rsidP="008A6179">
      <w:pPr>
        <w:pStyle w:val="Textbody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Е.В. Яковлева</w:t>
      </w:r>
    </w:p>
    <w:p w:rsidR="00F339BA" w:rsidRDefault="005B05F9" w:rsidP="005B05F9">
      <w:pPr>
        <w:pStyle w:val="Standard"/>
        <w:tabs>
          <w:tab w:val="left" w:pos="6942"/>
        </w:tabs>
        <w:spacing w:line="276" w:lineRule="auto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  <w:r>
        <w:rPr>
          <w:rFonts w:eastAsia="Batang" w:cs="Times New Roman"/>
          <w:b/>
          <w:bCs/>
          <w:color w:val="000000"/>
          <w:sz w:val="28"/>
          <w:szCs w:val="28"/>
          <w:lang w:eastAsia="ko-KR"/>
        </w:rPr>
        <w:t xml:space="preserve">                     </w:t>
      </w:r>
      <w:r w:rsidR="00F339BA">
        <w:rPr>
          <w:rFonts w:eastAsia="Batang" w:cs="Times New Roman"/>
          <w:b/>
          <w:bCs/>
          <w:color w:val="000000"/>
          <w:sz w:val="28"/>
          <w:szCs w:val="28"/>
          <w:lang w:eastAsia="ko-KR"/>
        </w:rPr>
        <w:t xml:space="preserve">                               </w:t>
      </w:r>
    </w:p>
    <w:p w:rsidR="00F339BA" w:rsidRDefault="00F339BA" w:rsidP="005B05F9">
      <w:pPr>
        <w:pStyle w:val="Standard"/>
        <w:tabs>
          <w:tab w:val="left" w:pos="6942"/>
        </w:tabs>
        <w:spacing w:line="276" w:lineRule="auto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F339BA" w:rsidRDefault="00F339BA" w:rsidP="005B05F9">
      <w:pPr>
        <w:pStyle w:val="Standard"/>
        <w:tabs>
          <w:tab w:val="left" w:pos="6942"/>
        </w:tabs>
        <w:spacing w:line="276" w:lineRule="auto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F339BA" w:rsidRDefault="00F339BA" w:rsidP="005B05F9">
      <w:pPr>
        <w:pStyle w:val="Standard"/>
        <w:tabs>
          <w:tab w:val="left" w:pos="6942"/>
        </w:tabs>
        <w:spacing w:line="276" w:lineRule="auto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F339BA" w:rsidRDefault="00F339BA" w:rsidP="00F339BA">
      <w:pPr>
        <w:pStyle w:val="Standard"/>
        <w:tabs>
          <w:tab w:val="left" w:pos="6942"/>
        </w:tabs>
        <w:spacing w:line="276" w:lineRule="auto"/>
        <w:jc w:val="center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BE520B" w:rsidRDefault="00BE520B" w:rsidP="00F339BA">
      <w:pPr>
        <w:pStyle w:val="Standard"/>
        <w:tabs>
          <w:tab w:val="left" w:pos="6942"/>
        </w:tabs>
        <w:spacing w:line="276" w:lineRule="auto"/>
        <w:jc w:val="center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BE520B" w:rsidRDefault="00BE520B" w:rsidP="00F339BA">
      <w:pPr>
        <w:pStyle w:val="Standard"/>
        <w:tabs>
          <w:tab w:val="left" w:pos="6942"/>
        </w:tabs>
        <w:spacing w:line="276" w:lineRule="auto"/>
        <w:jc w:val="center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BE520B" w:rsidRDefault="00BE520B" w:rsidP="00F339BA">
      <w:pPr>
        <w:pStyle w:val="Standard"/>
        <w:tabs>
          <w:tab w:val="left" w:pos="6942"/>
        </w:tabs>
        <w:spacing w:line="276" w:lineRule="auto"/>
        <w:jc w:val="center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F339BA" w:rsidRDefault="00F339BA" w:rsidP="00F339BA">
      <w:pPr>
        <w:pStyle w:val="Standard"/>
        <w:tabs>
          <w:tab w:val="left" w:pos="6942"/>
        </w:tabs>
        <w:spacing w:line="276" w:lineRule="auto"/>
        <w:jc w:val="center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  <w:r>
        <w:rPr>
          <w:rFonts w:eastAsia="Batang" w:cs="Times New Roman"/>
          <w:b/>
          <w:bCs/>
          <w:color w:val="000000"/>
          <w:sz w:val="28"/>
          <w:szCs w:val="28"/>
          <w:lang w:eastAsia="ko-KR"/>
        </w:rPr>
        <w:t>Программа воспитания</w:t>
      </w:r>
    </w:p>
    <w:p w:rsidR="00F339BA" w:rsidRDefault="00F339BA" w:rsidP="00F339BA">
      <w:pPr>
        <w:pStyle w:val="Standard"/>
        <w:tabs>
          <w:tab w:val="left" w:pos="6942"/>
        </w:tabs>
        <w:spacing w:line="276" w:lineRule="auto"/>
        <w:jc w:val="center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  <w:r>
        <w:rPr>
          <w:rFonts w:eastAsia="Batang" w:cs="Times New Roman"/>
          <w:b/>
          <w:bCs/>
          <w:color w:val="000000"/>
          <w:sz w:val="28"/>
          <w:szCs w:val="28"/>
          <w:lang w:eastAsia="ko-KR"/>
        </w:rPr>
        <w:t>летнего оздоровительного лагеря</w:t>
      </w:r>
    </w:p>
    <w:p w:rsidR="00F339BA" w:rsidRDefault="00F339BA" w:rsidP="00F339BA">
      <w:pPr>
        <w:pStyle w:val="Standard"/>
        <w:tabs>
          <w:tab w:val="left" w:pos="6942"/>
        </w:tabs>
        <w:spacing w:line="276" w:lineRule="auto"/>
        <w:jc w:val="center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  <w:r>
        <w:rPr>
          <w:rFonts w:eastAsia="Batang" w:cs="Times New Roman"/>
          <w:b/>
          <w:bCs/>
          <w:color w:val="000000"/>
          <w:sz w:val="28"/>
          <w:szCs w:val="28"/>
          <w:lang w:eastAsia="ko-KR"/>
        </w:rPr>
        <w:t>с дневным пребыванием детей от 7 до 11 лет</w:t>
      </w:r>
    </w:p>
    <w:p w:rsidR="00F339BA" w:rsidRPr="00F339BA" w:rsidRDefault="00F339BA" w:rsidP="00F339BA">
      <w:pPr>
        <w:pStyle w:val="Standard"/>
        <w:tabs>
          <w:tab w:val="left" w:pos="6942"/>
        </w:tabs>
        <w:spacing w:line="276" w:lineRule="auto"/>
        <w:jc w:val="center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  <w:r>
        <w:rPr>
          <w:rFonts w:eastAsia="Batang" w:cs="Times New Roman"/>
          <w:b/>
          <w:bCs/>
          <w:color w:val="000000"/>
          <w:sz w:val="28"/>
          <w:szCs w:val="28"/>
          <w:lang w:eastAsia="ko-KR"/>
        </w:rPr>
        <w:t>(срок реализации</w:t>
      </w:r>
      <w:r w:rsidRPr="00F339BA">
        <w:rPr>
          <w:rFonts w:eastAsia="Batang" w:cs="Times New Roman"/>
          <w:b/>
          <w:bCs/>
          <w:color w:val="000000"/>
          <w:sz w:val="28"/>
          <w:szCs w:val="28"/>
          <w:lang w:eastAsia="ko-KR"/>
        </w:rPr>
        <w:t>:</w:t>
      </w:r>
      <w:r>
        <w:rPr>
          <w:rFonts w:eastAsia="Batang" w:cs="Times New Roman"/>
          <w:b/>
          <w:bCs/>
          <w:color w:val="000000"/>
          <w:sz w:val="28"/>
          <w:szCs w:val="28"/>
          <w:lang w:eastAsia="ko-KR"/>
        </w:rPr>
        <w:t xml:space="preserve"> май-июнь 2023 года)</w:t>
      </w:r>
    </w:p>
    <w:p w:rsidR="00F339BA" w:rsidRDefault="00F339BA" w:rsidP="005B05F9">
      <w:pPr>
        <w:pStyle w:val="Standard"/>
        <w:tabs>
          <w:tab w:val="left" w:pos="6942"/>
        </w:tabs>
        <w:spacing w:line="276" w:lineRule="auto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F339BA" w:rsidRDefault="00F339BA" w:rsidP="005B05F9">
      <w:pPr>
        <w:pStyle w:val="Standard"/>
        <w:tabs>
          <w:tab w:val="left" w:pos="6942"/>
        </w:tabs>
        <w:spacing w:line="276" w:lineRule="auto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F339BA" w:rsidRDefault="00F339BA" w:rsidP="005B05F9">
      <w:pPr>
        <w:pStyle w:val="Standard"/>
        <w:tabs>
          <w:tab w:val="left" w:pos="6942"/>
        </w:tabs>
        <w:spacing w:line="276" w:lineRule="auto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F339BA" w:rsidRDefault="00F339BA" w:rsidP="005B05F9">
      <w:pPr>
        <w:pStyle w:val="Standard"/>
        <w:tabs>
          <w:tab w:val="left" w:pos="6942"/>
        </w:tabs>
        <w:spacing w:line="276" w:lineRule="auto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F339BA" w:rsidRDefault="00F339BA" w:rsidP="005B05F9">
      <w:pPr>
        <w:pStyle w:val="Standard"/>
        <w:tabs>
          <w:tab w:val="left" w:pos="6942"/>
        </w:tabs>
        <w:spacing w:line="276" w:lineRule="auto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F339BA" w:rsidRDefault="00F339BA" w:rsidP="005B05F9">
      <w:pPr>
        <w:pStyle w:val="Standard"/>
        <w:tabs>
          <w:tab w:val="left" w:pos="6942"/>
        </w:tabs>
        <w:spacing w:line="276" w:lineRule="auto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F339BA" w:rsidRDefault="00F339BA" w:rsidP="005B05F9">
      <w:pPr>
        <w:pStyle w:val="Standard"/>
        <w:tabs>
          <w:tab w:val="left" w:pos="6942"/>
        </w:tabs>
        <w:spacing w:line="276" w:lineRule="auto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F339BA" w:rsidRDefault="00F339BA" w:rsidP="005B05F9">
      <w:pPr>
        <w:pStyle w:val="Standard"/>
        <w:tabs>
          <w:tab w:val="left" w:pos="6942"/>
        </w:tabs>
        <w:spacing w:line="276" w:lineRule="auto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F339BA" w:rsidRDefault="00F339BA" w:rsidP="005B05F9">
      <w:pPr>
        <w:pStyle w:val="Standard"/>
        <w:tabs>
          <w:tab w:val="left" w:pos="6942"/>
        </w:tabs>
        <w:spacing w:line="276" w:lineRule="auto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F339BA" w:rsidRDefault="00F339BA" w:rsidP="005B05F9">
      <w:pPr>
        <w:pStyle w:val="Standard"/>
        <w:tabs>
          <w:tab w:val="left" w:pos="6942"/>
        </w:tabs>
        <w:spacing w:line="276" w:lineRule="auto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F339BA" w:rsidRDefault="00F339BA" w:rsidP="005B05F9">
      <w:pPr>
        <w:pStyle w:val="Standard"/>
        <w:tabs>
          <w:tab w:val="left" w:pos="6942"/>
        </w:tabs>
        <w:spacing w:line="276" w:lineRule="auto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F339BA" w:rsidRDefault="00F339BA" w:rsidP="005B05F9">
      <w:pPr>
        <w:pStyle w:val="Standard"/>
        <w:tabs>
          <w:tab w:val="left" w:pos="6942"/>
        </w:tabs>
        <w:spacing w:line="276" w:lineRule="auto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F339BA" w:rsidRDefault="00F339BA" w:rsidP="005B05F9">
      <w:pPr>
        <w:pStyle w:val="Standard"/>
        <w:tabs>
          <w:tab w:val="left" w:pos="6942"/>
        </w:tabs>
        <w:spacing w:line="276" w:lineRule="auto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F339BA" w:rsidRDefault="00F339BA" w:rsidP="005B05F9">
      <w:pPr>
        <w:pStyle w:val="Standard"/>
        <w:tabs>
          <w:tab w:val="left" w:pos="6942"/>
        </w:tabs>
        <w:spacing w:line="276" w:lineRule="auto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F339BA" w:rsidRDefault="00F339BA" w:rsidP="005B05F9">
      <w:pPr>
        <w:pStyle w:val="Standard"/>
        <w:tabs>
          <w:tab w:val="left" w:pos="6942"/>
        </w:tabs>
        <w:spacing w:line="276" w:lineRule="auto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F339BA" w:rsidRDefault="00F339BA" w:rsidP="005B05F9">
      <w:pPr>
        <w:pStyle w:val="Standard"/>
        <w:tabs>
          <w:tab w:val="left" w:pos="6942"/>
        </w:tabs>
        <w:spacing w:line="276" w:lineRule="auto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F339BA" w:rsidRDefault="00F339BA" w:rsidP="005B05F9">
      <w:pPr>
        <w:pStyle w:val="Standard"/>
        <w:tabs>
          <w:tab w:val="left" w:pos="6942"/>
        </w:tabs>
        <w:spacing w:line="276" w:lineRule="auto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F339BA" w:rsidRDefault="00F339BA" w:rsidP="005B05F9">
      <w:pPr>
        <w:pStyle w:val="Standard"/>
        <w:tabs>
          <w:tab w:val="left" w:pos="6942"/>
        </w:tabs>
        <w:spacing w:line="276" w:lineRule="auto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F339BA" w:rsidRDefault="00F339BA" w:rsidP="005B05F9">
      <w:pPr>
        <w:pStyle w:val="Standard"/>
        <w:tabs>
          <w:tab w:val="left" w:pos="6942"/>
        </w:tabs>
        <w:spacing w:line="276" w:lineRule="auto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F339BA" w:rsidRDefault="00F339BA" w:rsidP="005B05F9">
      <w:pPr>
        <w:pStyle w:val="Standard"/>
        <w:tabs>
          <w:tab w:val="left" w:pos="6942"/>
        </w:tabs>
        <w:spacing w:line="276" w:lineRule="auto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F339BA" w:rsidRPr="00F339BA" w:rsidRDefault="00F339BA" w:rsidP="00F339BA">
      <w:pPr>
        <w:pStyle w:val="Standard"/>
        <w:tabs>
          <w:tab w:val="left" w:pos="6942"/>
        </w:tabs>
        <w:spacing w:line="276" w:lineRule="auto"/>
        <w:jc w:val="center"/>
        <w:rPr>
          <w:rFonts w:eastAsia="Batang" w:cs="Times New Roman"/>
          <w:bCs/>
          <w:color w:val="000000"/>
          <w:sz w:val="28"/>
          <w:szCs w:val="28"/>
          <w:lang w:eastAsia="ko-KR"/>
        </w:rPr>
      </w:pPr>
      <w:r>
        <w:rPr>
          <w:rFonts w:eastAsia="Batang" w:cs="Times New Roman"/>
          <w:bCs/>
          <w:color w:val="000000"/>
          <w:sz w:val="28"/>
          <w:szCs w:val="28"/>
          <w:lang w:eastAsia="ko-KR"/>
        </w:rPr>
        <w:t>г. Мышкин, 2023 г.</w:t>
      </w:r>
    </w:p>
    <w:p w:rsidR="00F339BA" w:rsidRDefault="00F339BA" w:rsidP="005B05F9">
      <w:pPr>
        <w:pStyle w:val="Standard"/>
        <w:tabs>
          <w:tab w:val="left" w:pos="6942"/>
        </w:tabs>
        <w:spacing w:line="276" w:lineRule="auto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F339BA" w:rsidRDefault="00F339BA" w:rsidP="005B05F9">
      <w:pPr>
        <w:pStyle w:val="Standard"/>
        <w:tabs>
          <w:tab w:val="left" w:pos="6942"/>
        </w:tabs>
        <w:spacing w:line="276" w:lineRule="auto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F339BA" w:rsidRDefault="00F339BA" w:rsidP="005B05F9">
      <w:pPr>
        <w:pStyle w:val="Standard"/>
        <w:tabs>
          <w:tab w:val="left" w:pos="6942"/>
        </w:tabs>
        <w:spacing w:line="276" w:lineRule="auto"/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DE729F" w:rsidRDefault="00715340" w:rsidP="005B05F9">
      <w:pPr>
        <w:pStyle w:val="Standard"/>
        <w:tabs>
          <w:tab w:val="left" w:pos="6942"/>
        </w:tabs>
        <w:spacing w:line="276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Batang" w:cs="Times New Roman"/>
          <w:b/>
          <w:bCs/>
          <w:color w:val="000000"/>
          <w:sz w:val="28"/>
          <w:szCs w:val="28"/>
          <w:lang w:eastAsia="ko-KR"/>
        </w:rPr>
        <w:t xml:space="preserve">                                                      </w:t>
      </w:r>
      <w:bookmarkStart w:id="0" w:name="_GoBack"/>
      <w:bookmarkEnd w:id="0"/>
      <w:r w:rsidR="005B05F9">
        <w:rPr>
          <w:rFonts w:eastAsia="Batang" w:cs="Times New Roman"/>
          <w:b/>
          <w:bCs/>
          <w:color w:val="000000"/>
          <w:sz w:val="28"/>
          <w:szCs w:val="28"/>
          <w:lang w:eastAsia="ko-KR"/>
        </w:rPr>
        <w:t xml:space="preserve"> </w:t>
      </w:r>
      <w:r w:rsidR="00DE729F">
        <w:rPr>
          <w:rFonts w:eastAsia="Times New Roman" w:cs="Times New Roman"/>
          <w:b/>
          <w:sz w:val="28"/>
          <w:szCs w:val="28"/>
        </w:rPr>
        <w:t>Оглавление</w:t>
      </w:r>
    </w:p>
    <w:p w:rsidR="007A554A" w:rsidRDefault="007A554A" w:rsidP="00DE729F">
      <w:pPr>
        <w:pStyle w:val="Standard"/>
        <w:tabs>
          <w:tab w:val="left" w:pos="6942"/>
        </w:tabs>
        <w:spacing w:line="276" w:lineRule="auto"/>
        <w:jc w:val="center"/>
      </w:pPr>
    </w:p>
    <w:tbl>
      <w:tblPr>
        <w:tblW w:w="0" w:type="dxa"/>
        <w:tblInd w:w="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3"/>
        <w:gridCol w:w="919"/>
      </w:tblGrid>
      <w:tr w:rsidR="00DE729F" w:rsidTr="00DE729F"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bookmarkStart w:id="1" w:name="_Hlk100848127"/>
            <w:bookmarkStart w:id="2" w:name="_Toc134777530"/>
            <w:r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  <w:color w:val="000000"/>
              </w:rPr>
              <w:t>4</w:t>
            </w:r>
          </w:p>
        </w:tc>
      </w:tr>
      <w:tr w:rsidR="00DE729F" w:rsidTr="00DE729F"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</w:rPr>
              <w:t>9</w:t>
            </w:r>
          </w:p>
        </w:tc>
      </w:tr>
      <w:tr w:rsidR="00DE729F" w:rsidTr="00DE729F">
        <w:trPr>
          <w:trHeight w:val="322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  <w:color w:val="000000"/>
              </w:rPr>
              <w:t>9</w:t>
            </w:r>
          </w:p>
        </w:tc>
      </w:tr>
      <w:tr w:rsidR="00DE729F" w:rsidTr="00DE729F"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outlineLvl w:val="0"/>
            </w:pPr>
            <w:r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  <w:color w:val="000000"/>
              </w:rPr>
              <w:t>10</w:t>
            </w:r>
          </w:p>
        </w:tc>
      </w:tr>
      <w:tr w:rsidR="00DE729F" w:rsidTr="00DE729F">
        <w:trPr>
          <w:trHeight w:val="322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outlineLvl w:val="0"/>
            </w:pPr>
            <w:r>
              <w:rPr>
                <w:rFonts w:cs="Times New Roman"/>
                <w:color w:val="000000"/>
              </w:rPr>
              <w:t>1.3. Основные направления воспитания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  <w:color w:val="000000"/>
              </w:rPr>
              <w:t>12</w:t>
            </w:r>
          </w:p>
        </w:tc>
      </w:tr>
      <w:tr w:rsidR="00DE729F" w:rsidTr="00DE729F">
        <w:trPr>
          <w:trHeight w:val="322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outlineLvl w:val="0"/>
            </w:pPr>
            <w:r>
              <w:rPr>
                <w:rFonts w:cs="Times New Roman"/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DE729F" w:rsidTr="00DE729F"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1"/>
              <w:spacing w:before="0" w:after="0"/>
            </w:pPr>
            <w:r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ВОСПИТАТЕЛЬНОЙ ДЕЯТЕЛЬНОСТИ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</w:rPr>
              <w:t>15</w:t>
            </w:r>
          </w:p>
        </w:tc>
        <w:bookmarkEnd w:id="1"/>
      </w:tr>
      <w:tr w:rsidR="00DE729F" w:rsidTr="00DE729F"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bookmarkStart w:id="3" w:name="_Hlk100848748"/>
            <w:r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</w:rPr>
              <w:t>15</w:t>
            </w:r>
          </w:p>
        </w:tc>
      </w:tr>
      <w:tr w:rsidR="00DE729F" w:rsidTr="00DE729F"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rPr>
                <w:rFonts w:cs="Times New Roman"/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</w:rPr>
              <w:t>16</w:t>
            </w:r>
          </w:p>
        </w:tc>
      </w:tr>
      <w:tr w:rsidR="00DE729F" w:rsidTr="00DE729F"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rPr>
                <w:rFonts w:cs="Times New Roman"/>
                <w:color w:val="000000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  <w:color w:val="000000"/>
              </w:rPr>
              <w:t>17</w:t>
            </w:r>
          </w:p>
        </w:tc>
      </w:tr>
      <w:tr w:rsidR="00DE729F" w:rsidTr="00DE729F">
        <w:trPr>
          <w:trHeight w:val="322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rPr>
                <w:rFonts w:cs="Times New Roman"/>
                <w:iCs/>
              </w:rPr>
              <w:t>2.4. Модуль «Коллективно-творческое дело (КТД)</w:t>
            </w:r>
            <w:r>
              <w:rPr>
                <w:rFonts w:cs="Times New Roman"/>
              </w:rPr>
              <w:t>»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  <w:color w:val="000000"/>
              </w:rPr>
              <w:t>19</w:t>
            </w:r>
          </w:p>
        </w:tc>
      </w:tr>
      <w:tr w:rsidR="00DE729F" w:rsidTr="00DE729F"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  <w:color w:val="000000"/>
              </w:rPr>
              <w:t>20</w:t>
            </w:r>
          </w:p>
        </w:tc>
      </w:tr>
      <w:tr w:rsidR="00DE729F" w:rsidTr="00DE729F"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  <w:color w:val="000000"/>
              </w:rPr>
              <w:t>21</w:t>
            </w:r>
          </w:p>
        </w:tc>
      </w:tr>
      <w:tr w:rsidR="00DE729F" w:rsidTr="00DE729F">
        <w:trPr>
          <w:trHeight w:val="276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rPr>
                <w:rFonts w:eastAsia="Arial" w:cs="Times New Roman"/>
                <w:lang w:bidi="ar-SA"/>
              </w:rPr>
              <w:t>2.7. Модуль «Здоровый образ жизни»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  <w:color w:val="000000"/>
              </w:rPr>
              <w:t>21</w:t>
            </w:r>
          </w:p>
        </w:tc>
      </w:tr>
      <w:tr w:rsidR="00DE729F" w:rsidTr="00DE729F"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rPr>
                <w:rFonts w:eastAsia="Arial" w:cs="Times New Roman"/>
                <w:lang w:bidi="ar-SA"/>
              </w:rPr>
              <w:t>2.8. Модуль «Организация предметно-эстетической среды»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  <w:color w:val="000000"/>
              </w:rPr>
              <w:t>22</w:t>
            </w:r>
          </w:p>
        </w:tc>
      </w:tr>
      <w:tr w:rsidR="00DE729F" w:rsidTr="00DE729F"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rPr>
                <w:rFonts w:eastAsia="Arial" w:cs="Times New Roman"/>
                <w:lang w:bidi="ar-SA"/>
              </w:rPr>
              <w:t>2.9. Модуль «Профилактика и безопасность»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  <w:color w:val="000000"/>
              </w:rPr>
              <w:t>24</w:t>
            </w:r>
          </w:p>
        </w:tc>
      </w:tr>
      <w:tr w:rsidR="00DE729F" w:rsidTr="00DE729F"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rPr>
                <w:rFonts w:cs="Times New Roman"/>
                <w:color w:val="000000"/>
              </w:rPr>
              <w:t>2.10. Модуль «Работа с вожатыми/воспитателями»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  <w:color w:val="000000"/>
              </w:rPr>
              <w:t>25</w:t>
            </w:r>
          </w:p>
        </w:tc>
      </w:tr>
      <w:tr w:rsidR="00DE729F" w:rsidTr="00DE729F"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rPr>
                <w:rFonts w:cs="Times New Roman"/>
                <w:color w:val="000000"/>
              </w:rPr>
              <w:t>2.11. Модуль «Работа с родителями»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  <w:color w:val="000000"/>
              </w:rPr>
              <w:t>25</w:t>
            </w:r>
          </w:p>
        </w:tc>
      </w:tr>
      <w:tr w:rsidR="00DE729F" w:rsidTr="00DE729F"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rPr>
                <w:rFonts w:cs="Times New Roman"/>
              </w:rPr>
              <w:t>2.12. Модуль «Экскурсии и походы»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  <w:color w:val="000000"/>
              </w:rPr>
              <w:t>26</w:t>
            </w:r>
          </w:p>
        </w:tc>
      </w:tr>
      <w:tr w:rsidR="00DE729F" w:rsidTr="00DE729F"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rPr>
                <w:rFonts w:cs="Times New Roman"/>
                <w:bCs/>
                <w:iCs/>
              </w:rPr>
              <w:t>2.13. Модуль «Профориентация»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</w:rPr>
              <w:t>27</w:t>
            </w:r>
          </w:p>
        </w:tc>
      </w:tr>
      <w:tr w:rsidR="00DE729F" w:rsidTr="00DE729F">
        <w:trPr>
          <w:trHeight w:val="276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tabs>
                <w:tab w:val="left" w:pos="851"/>
              </w:tabs>
            </w:pPr>
            <w:r>
              <w:rPr>
                <w:rFonts w:cs="Times New Roman"/>
                <w:color w:val="000000"/>
              </w:rPr>
              <w:t xml:space="preserve">2.14. Модуль </w:t>
            </w:r>
            <w:r>
              <w:rPr>
                <w:rFonts w:cs="Times New Roman"/>
              </w:rPr>
              <w:t>«Цифровая среда воспитания»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  <w:color w:val="000000"/>
              </w:rPr>
              <w:t>29</w:t>
            </w:r>
          </w:p>
        </w:tc>
      </w:tr>
      <w:tr w:rsidR="00DE729F" w:rsidTr="00DE729F">
        <w:trPr>
          <w:trHeight w:val="276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keepNext/>
              <w:keepLines/>
              <w:widowControl w:val="0"/>
              <w:outlineLvl w:val="0"/>
            </w:pPr>
            <w:r>
              <w:rPr>
                <w:rFonts w:eastAsia="Times New Roman" w:cs="Times New Roman"/>
                <w:bCs/>
                <w:lang w:eastAsia="ko-KR" w:bidi="ar-SA"/>
              </w:rPr>
              <w:t>2.15. Модуль «Социальное партнерство»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  <w:color w:val="000000"/>
              </w:rPr>
              <w:t>29</w:t>
            </w:r>
          </w:p>
        </w:tc>
        <w:bookmarkEnd w:id="3"/>
      </w:tr>
      <w:tr w:rsidR="00DE729F" w:rsidTr="00DE729F"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outlineLvl w:val="0"/>
            </w:pPr>
            <w:bookmarkStart w:id="4" w:name="_Hlk100848186"/>
            <w:r>
              <w:rPr>
                <w:rFonts w:eastAsia="Times New Roman" w:cs="Times New Roman"/>
                <w:color w:val="000000"/>
              </w:rPr>
              <w:t>Раздел III. ОРГАНИЗАЦИЯ ВОСПИТАТЕЛЬНОЙ ДЕЯТЕЛЬНОСТИ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</w:rPr>
              <w:t>31</w:t>
            </w:r>
          </w:p>
        </w:tc>
      </w:tr>
      <w:tr w:rsidR="00DE729F" w:rsidTr="00DE729F">
        <w:trPr>
          <w:trHeight w:val="276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outlineLvl w:val="0"/>
            </w:pPr>
            <w:r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  <w:color w:val="000000"/>
              </w:rPr>
              <w:t>31</w:t>
            </w:r>
          </w:p>
        </w:tc>
      </w:tr>
      <w:tr w:rsidR="00DE729F" w:rsidTr="00DE729F">
        <w:trPr>
          <w:trHeight w:val="322"/>
        </w:trPr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outlineLvl w:val="0"/>
            </w:pPr>
            <w:r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  <w:color w:val="000000"/>
              </w:rPr>
              <w:t>33</w:t>
            </w:r>
          </w:p>
        </w:tc>
      </w:tr>
      <w:tr w:rsidR="00DE729F" w:rsidTr="00DE729F">
        <w:tc>
          <w:tcPr>
            <w:tcW w:w="8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rPr>
                <w:rFonts w:cs="Times New Roman"/>
                <w:color w:val="000000"/>
              </w:rPr>
              <w:t>Приложения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</w:rPr>
              <w:t>35</w:t>
            </w:r>
          </w:p>
        </w:tc>
      </w:tr>
    </w:tbl>
    <w:p w:rsidR="00690ED0" w:rsidRDefault="00690ED0" w:rsidP="00DE729F">
      <w:pPr>
        <w:pStyle w:val="2"/>
        <w:spacing w:line="276" w:lineRule="auto"/>
        <w:rPr>
          <w:rFonts w:cs="Times New Roman"/>
          <w:szCs w:val="28"/>
        </w:rPr>
      </w:pPr>
      <w:bookmarkStart w:id="5" w:name="_Toc134777534"/>
      <w:bookmarkEnd w:id="2"/>
      <w:bookmarkEnd w:id="4"/>
    </w:p>
    <w:p w:rsidR="00DE729F" w:rsidRDefault="00DE729F" w:rsidP="00DE729F">
      <w:pPr>
        <w:pStyle w:val="2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ПОЯСНИТЕЛЬНАЯ ЗАПИСКА</w:t>
      </w:r>
      <w:bookmarkEnd w:id="5"/>
    </w:p>
    <w:p w:rsidR="00870AF8" w:rsidRPr="00870AF8" w:rsidRDefault="00870AF8" w:rsidP="00870AF8">
      <w:pPr>
        <w:pStyle w:val="Textbody"/>
        <w:rPr>
          <w:lang w:eastAsia="zh-CN"/>
        </w:rPr>
      </w:pP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Рабочая программа воспитания для организации отдыха детей и их оздоровления (далее – Программа воспитания, Программа) подготовлена муниципальным образовательным учреждением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Мышкинской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средней общеобразовательной школой (далее – МОУ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Мышкинская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СОШ)  на основе </w:t>
      </w:r>
      <w:r>
        <w:rPr>
          <w:rFonts w:eastAsia="Times New Roman" w:cs="Times New Roman"/>
          <w:sz w:val="28"/>
          <w:szCs w:val="28"/>
        </w:rPr>
        <w:t>Примерной рабочей программы воспитания для общеобразовательных организаций</w:t>
      </w:r>
      <w:r>
        <w:rPr>
          <w:rFonts w:eastAsia="Times New Roman" w:cs="Times New Roman"/>
          <w:color w:val="000000"/>
          <w:sz w:val="28"/>
          <w:szCs w:val="28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</w:t>
      </w:r>
      <w:r>
        <w:rPr>
          <w:rFonts w:eastAsia="Times New Roman" w:cs="Times New Roman"/>
          <w:b/>
          <w:color w:val="000000"/>
          <w:sz w:val="28"/>
          <w:szCs w:val="28"/>
        </w:rPr>
        <w:t>в соответствии с нормативно-правовыми документами: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- 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sz w:val="28"/>
          <w:szCs w:val="28"/>
        </w:rPr>
        <w:lastRenderedPageBreak/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организациям отдыха детей и их оздоровления (далее – детский лагерь) 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</w:t>
      </w:r>
      <w:r>
        <w:rPr>
          <w:rFonts w:eastAsia="Times New Roman" w:cs="Times New Roman"/>
          <w:color w:val="000000"/>
          <w:sz w:val="28"/>
          <w:szCs w:val="28"/>
        </w:rPr>
        <w:t>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Ценности Родины и природы лежат в основе патриотического направления воспитания.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Ценности человека, дружбы, семьи, сотрудничества лежат в основе духовно-нравственного и социального направлений воспитания.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Ценность знания лежит в основе познавательного направления воспитания.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Ценность здоровья лежит в основе направления физического воспитания.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Ценность труда лежит в основе трудового направления воспитания.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Ценности культуры и красоты лежат в основе эстетического направления воспитания.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«Ключевые смыслы» системы воспитания, с учетом которых должна реализовываться программа: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«Люблю Родину». 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«Мы – одна команда».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в детях инициативность, самостоятельность, ответственность, трудолюбие, чувство собственного достоинства.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«Россия – страна возможностей».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Перемена», Российское движение школьников, 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  Приложение: календарный план воспитательной работы.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Раздел I. ЦЕННОСТНО-ЦЕЛЕВЫЕ ОСНОВЫ ВОСПИТАНИЯ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  <w:szCs w:val="28"/>
        </w:rPr>
        <w:br/>
        <w:t>и потребностями родителей (законных представителей) несовершеннолетних детей.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Воспитательная деятельность в детском лагере реализуется в соответствии с приоритетами государственной политики в сфере воспитания,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E729F" w:rsidRDefault="00DE729F" w:rsidP="00DE729F">
      <w:pPr>
        <w:pStyle w:val="a3"/>
        <w:tabs>
          <w:tab w:val="left" w:pos="567"/>
        </w:tabs>
        <w:spacing w:line="276" w:lineRule="auto"/>
        <w:ind w:left="0" w:firstLine="284"/>
        <w:jc w:val="center"/>
        <w:rPr>
          <w:lang w:val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/>
        </w:rPr>
        <w:t>1.1. Цель и задачи воспитания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DE729F" w:rsidRDefault="00DE729F" w:rsidP="00DE729F">
      <w:pPr>
        <w:pStyle w:val="ParaAttribute16"/>
        <w:spacing w:line="276" w:lineRule="auto"/>
        <w:ind w:left="0" w:firstLine="284"/>
      </w:pPr>
      <w:r>
        <w:rPr>
          <w:rFonts w:eastAsia="Times New Roman"/>
          <w:color w:val="000000"/>
          <w:sz w:val="28"/>
          <w:szCs w:val="24"/>
        </w:rPr>
        <w:t>Задачи воспитания определены</w:t>
      </w:r>
      <w:r>
        <w:rPr>
          <w:rStyle w:val="CharAttribute484"/>
          <w:rFonts w:eastAsia="№Е"/>
          <w:color w:val="000000"/>
          <w:szCs w:val="24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color w:val="000000"/>
          <w:szCs w:val="24"/>
        </w:rPr>
        <w:t>деятельностно</w:t>
      </w:r>
      <w:proofErr w:type="spellEnd"/>
      <w:r>
        <w:rPr>
          <w:rStyle w:val="CharAttribute484"/>
          <w:rFonts w:eastAsia="№Е"/>
          <w:color w:val="000000"/>
          <w:szCs w:val="24"/>
        </w:rPr>
        <w:t>-практической составляющих развития личности;</w:t>
      </w:r>
    </w:p>
    <w:p w:rsidR="00DE729F" w:rsidRDefault="00DE729F" w:rsidP="00DE729F">
      <w:pPr>
        <w:pStyle w:val="ParaAttribute16"/>
        <w:spacing w:line="276" w:lineRule="auto"/>
        <w:ind w:left="0" w:firstLine="284"/>
      </w:pPr>
      <w:r>
        <w:rPr>
          <w:rStyle w:val="CharAttribute484"/>
          <w:rFonts w:eastAsia="№Е"/>
          <w:color w:val="000000"/>
          <w:szCs w:val="24"/>
        </w:rPr>
        <w:t xml:space="preserve"> </w:t>
      </w:r>
      <w:r>
        <w:rPr>
          <w:rFonts w:eastAsia="Times New Roman"/>
          <w:color w:val="000000"/>
          <w:sz w:val="28"/>
          <w:szCs w:val="24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DE729F" w:rsidRDefault="00DE729F" w:rsidP="00DE729F">
      <w:pPr>
        <w:pStyle w:val="ParaAttribute16"/>
        <w:spacing w:line="276" w:lineRule="auto"/>
        <w:ind w:left="0" w:firstLine="284"/>
      </w:pPr>
      <w:r>
        <w:rPr>
          <w:rFonts w:eastAsia="Times New Roman"/>
          <w:color w:val="000000"/>
          <w:sz w:val="28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DE729F" w:rsidRDefault="00DE729F" w:rsidP="00DE729F">
      <w:pPr>
        <w:pStyle w:val="ParaAttribute16"/>
        <w:spacing w:line="276" w:lineRule="auto"/>
        <w:ind w:left="0" w:firstLine="284"/>
      </w:pPr>
      <w:r>
        <w:rPr>
          <w:rFonts w:eastAsia="Times New Roman"/>
          <w:color w:val="000000"/>
          <w:sz w:val="28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690ED0" w:rsidRDefault="00690ED0" w:rsidP="00DE729F">
      <w:pPr>
        <w:pStyle w:val="Standard"/>
        <w:spacing w:line="360" w:lineRule="auto"/>
        <w:ind w:firstLine="284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bookmarkStart w:id="6" w:name="_Toc134777535"/>
    </w:p>
    <w:p w:rsidR="00DE729F" w:rsidRDefault="00DE729F" w:rsidP="00DE729F">
      <w:pPr>
        <w:pStyle w:val="Standard"/>
        <w:spacing w:line="360" w:lineRule="auto"/>
        <w:ind w:firstLine="284"/>
        <w:jc w:val="center"/>
        <w:outlineLvl w:val="0"/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  <w:bookmarkEnd w:id="6"/>
    </w:p>
    <w:p w:rsidR="00DE729F" w:rsidRDefault="00DE729F" w:rsidP="00DE729F">
      <w:pPr>
        <w:pStyle w:val="ParaAttribute16"/>
        <w:spacing w:line="276" w:lineRule="auto"/>
        <w:ind w:left="0" w:firstLine="284"/>
      </w:pPr>
      <w:r>
        <w:rPr>
          <w:rFonts w:eastAsia="Times New Roman"/>
          <w:color w:val="000000"/>
          <w:sz w:val="28"/>
          <w:szCs w:val="24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>
        <w:rPr>
          <w:rFonts w:eastAsia="Times New Roman"/>
          <w:color w:val="000000"/>
          <w:sz w:val="28"/>
          <w:szCs w:val="24"/>
        </w:rPr>
        <w:t>деятельностный</w:t>
      </w:r>
      <w:proofErr w:type="spellEnd"/>
      <w:r>
        <w:rPr>
          <w:rFonts w:eastAsia="Times New Roman"/>
          <w:color w:val="000000"/>
          <w:sz w:val="28"/>
          <w:szCs w:val="24"/>
        </w:rPr>
        <w:t xml:space="preserve"> подходы.</w:t>
      </w:r>
    </w:p>
    <w:p w:rsidR="00DE729F" w:rsidRDefault="00DE729F" w:rsidP="00DE729F">
      <w:pPr>
        <w:pStyle w:val="ParaAttribute16"/>
        <w:spacing w:line="276" w:lineRule="auto"/>
        <w:ind w:left="0" w:firstLine="284"/>
      </w:pPr>
      <w:r>
        <w:rPr>
          <w:rFonts w:eastAsia="Times New Roman"/>
          <w:color w:val="000000"/>
          <w:sz w:val="28"/>
          <w:szCs w:val="24"/>
        </w:rPr>
        <w:lastRenderedPageBreak/>
        <w:t>Воспитательная деятельность в детском лагере основывается на следующих принципах:</w:t>
      </w:r>
    </w:p>
    <w:p w:rsidR="00DE729F" w:rsidRDefault="00DE729F" w:rsidP="00DE729F">
      <w:pPr>
        <w:pStyle w:val="ParaAttribute16"/>
        <w:spacing w:line="276" w:lineRule="auto"/>
        <w:ind w:left="0" w:firstLine="284"/>
      </w:pPr>
      <w:r>
        <w:rPr>
          <w:rFonts w:eastAsia="Times New Roman"/>
          <w:b/>
          <w:color w:val="000000"/>
          <w:sz w:val="28"/>
          <w:szCs w:val="24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DE729F" w:rsidRDefault="00DE729F" w:rsidP="00DE729F">
      <w:pPr>
        <w:pStyle w:val="ParaAttribute16"/>
        <w:spacing w:line="276" w:lineRule="auto"/>
        <w:ind w:left="0" w:firstLine="284"/>
      </w:pPr>
      <w:r>
        <w:rPr>
          <w:rFonts w:eastAsia="Times New Roman"/>
          <w:b/>
          <w:color w:val="000000"/>
          <w:sz w:val="28"/>
          <w:szCs w:val="24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DE729F" w:rsidRDefault="00DE729F" w:rsidP="00DE729F">
      <w:pPr>
        <w:pStyle w:val="ParaAttribute16"/>
        <w:spacing w:line="276" w:lineRule="auto"/>
        <w:ind w:left="0" w:firstLine="284"/>
      </w:pPr>
      <w:r>
        <w:rPr>
          <w:rFonts w:eastAsia="Times New Roman"/>
          <w:color w:val="000000"/>
          <w:sz w:val="28"/>
          <w:szCs w:val="24"/>
        </w:rPr>
        <w:t xml:space="preserve">- </w:t>
      </w:r>
      <w:r>
        <w:rPr>
          <w:rFonts w:eastAsia="Times New Roman"/>
          <w:b/>
          <w:color w:val="000000"/>
          <w:sz w:val="28"/>
          <w:szCs w:val="24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  <w:szCs w:val="24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  <w:szCs w:val="24"/>
        </w:rPr>
        <w:t xml:space="preserve">. </w:t>
      </w:r>
      <w:r>
        <w:rPr>
          <w:rFonts w:eastAsia="Times New Roman"/>
          <w:color w:val="000000"/>
          <w:sz w:val="28"/>
          <w:szCs w:val="24"/>
        </w:rPr>
        <w:t>Воспитание основывается на культуре и традициях России, включая культурные особенности региона;</w:t>
      </w:r>
    </w:p>
    <w:p w:rsidR="00DE729F" w:rsidRDefault="00DE729F" w:rsidP="00DE729F">
      <w:pPr>
        <w:pStyle w:val="ParaAttribute16"/>
        <w:spacing w:line="276" w:lineRule="auto"/>
        <w:ind w:left="0" w:firstLine="284"/>
      </w:pPr>
      <w:r>
        <w:rPr>
          <w:rFonts w:eastAsia="Times New Roman"/>
          <w:color w:val="000000"/>
          <w:sz w:val="28"/>
          <w:szCs w:val="24"/>
        </w:rPr>
        <w:t xml:space="preserve">- </w:t>
      </w:r>
      <w:r>
        <w:rPr>
          <w:rFonts w:eastAsia="Times New Roman"/>
          <w:b/>
          <w:color w:val="000000"/>
          <w:sz w:val="28"/>
          <w:szCs w:val="24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DE729F" w:rsidRDefault="00DE729F" w:rsidP="00DE729F">
      <w:pPr>
        <w:pStyle w:val="ParaAttribute16"/>
        <w:spacing w:line="276" w:lineRule="auto"/>
        <w:ind w:left="0" w:firstLine="284"/>
      </w:pPr>
      <w:r>
        <w:rPr>
          <w:rFonts w:eastAsia="Times New Roman"/>
          <w:color w:val="000000"/>
          <w:sz w:val="28"/>
          <w:szCs w:val="24"/>
        </w:rPr>
        <w:t xml:space="preserve">- </w:t>
      </w:r>
      <w:r>
        <w:rPr>
          <w:rFonts w:eastAsia="Times New Roman"/>
          <w:b/>
          <w:color w:val="000000"/>
          <w:sz w:val="28"/>
          <w:szCs w:val="24"/>
        </w:rPr>
        <w:t>принцип безопасной жизнедеятельности</w:t>
      </w:r>
      <w:r>
        <w:rPr>
          <w:rFonts w:eastAsia="Times New Roman"/>
          <w:color w:val="000000"/>
          <w:sz w:val="28"/>
          <w:szCs w:val="24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DE729F" w:rsidRDefault="00DE729F" w:rsidP="00DE729F">
      <w:pPr>
        <w:pStyle w:val="ParaAttribute16"/>
        <w:spacing w:line="276" w:lineRule="auto"/>
        <w:ind w:left="0" w:firstLine="284"/>
      </w:pPr>
      <w:r>
        <w:rPr>
          <w:rFonts w:eastAsia="Times New Roman"/>
          <w:color w:val="000000"/>
          <w:sz w:val="28"/>
          <w:szCs w:val="24"/>
        </w:rPr>
        <w:t xml:space="preserve">- </w:t>
      </w:r>
      <w:r>
        <w:rPr>
          <w:rFonts w:eastAsia="Times New Roman"/>
          <w:b/>
          <w:color w:val="000000"/>
          <w:sz w:val="28"/>
          <w:szCs w:val="24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DE729F" w:rsidRDefault="00DE729F" w:rsidP="00DE729F">
      <w:pPr>
        <w:pStyle w:val="ParaAttribute16"/>
        <w:spacing w:line="276" w:lineRule="auto"/>
        <w:ind w:left="0" w:firstLine="284"/>
      </w:pPr>
      <w:r>
        <w:rPr>
          <w:rFonts w:eastAsia="Times New Roman"/>
          <w:color w:val="000000"/>
          <w:sz w:val="28"/>
          <w:szCs w:val="24"/>
        </w:rPr>
        <w:t xml:space="preserve">- </w:t>
      </w:r>
      <w:r>
        <w:rPr>
          <w:rFonts w:eastAsia="Times New Roman"/>
          <w:b/>
          <w:color w:val="000000"/>
          <w:sz w:val="28"/>
          <w:szCs w:val="24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  <w:szCs w:val="24"/>
        </w:rPr>
        <w:t>инклюзивности</w:t>
      </w:r>
      <w:proofErr w:type="spellEnd"/>
      <w:r>
        <w:rPr>
          <w:rFonts w:eastAsia="Times New Roman"/>
          <w:color w:val="000000"/>
          <w:sz w:val="28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DE729F" w:rsidRDefault="00DE729F" w:rsidP="00DE729F">
      <w:pPr>
        <w:pStyle w:val="ParaAttribute16"/>
        <w:spacing w:line="276" w:lineRule="auto"/>
        <w:ind w:left="0" w:firstLine="284"/>
      </w:pPr>
      <w:r>
        <w:rPr>
          <w:rFonts w:eastAsia="Times New Roman"/>
          <w:color w:val="000000"/>
          <w:sz w:val="28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DE729F" w:rsidRDefault="00DE729F" w:rsidP="00DE729F">
      <w:pPr>
        <w:pStyle w:val="ParaAttribute16"/>
        <w:spacing w:line="276" w:lineRule="auto"/>
        <w:ind w:left="0" w:firstLine="284"/>
      </w:pPr>
      <w:r>
        <w:rPr>
          <w:rFonts w:eastAsia="Times New Roman"/>
          <w:b/>
          <w:color w:val="000000"/>
          <w:sz w:val="28"/>
          <w:szCs w:val="24"/>
        </w:rPr>
        <w:t>Уклад</w:t>
      </w:r>
      <w:r>
        <w:rPr>
          <w:rFonts w:eastAsia="Times New Roman"/>
          <w:color w:val="000000"/>
          <w:sz w:val="28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</w:t>
      </w:r>
    </w:p>
    <w:p w:rsidR="00DE729F" w:rsidRDefault="00DE729F" w:rsidP="00DE729F">
      <w:pPr>
        <w:pStyle w:val="ParaAttribute16"/>
        <w:spacing w:line="276" w:lineRule="auto"/>
        <w:ind w:left="0" w:firstLine="284"/>
      </w:pPr>
      <w:r>
        <w:rPr>
          <w:rFonts w:eastAsia="Times New Roman"/>
          <w:b/>
          <w:color w:val="000000"/>
          <w:sz w:val="28"/>
          <w:szCs w:val="24"/>
        </w:rPr>
        <w:t>Воспитывающая среда</w:t>
      </w:r>
      <w:r>
        <w:rPr>
          <w:rFonts w:eastAsia="Times New Roman"/>
          <w:color w:val="000000"/>
          <w:sz w:val="28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DE729F" w:rsidRDefault="00DE729F" w:rsidP="00DE729F">
      <w:pPr>
        <w:pStyle w:val="ParaAttribute16"/>
        <w:spacing w:line="276" w:lineRule="auto"/>
        <w:ind w:left="0" w:firstLine="284"/>
      </w:pPr>
      <w:r>
        <w:rPr>
          <w:rFonts w:eastAsia="Times New Roman"/>
          <w:b/>
          <w:color w:val="000000"/>
          <w:sz w:val="28"/>
          <w:szCs w:val="24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  <w:szCs w:val="24"/>
        </w:rPr>
        <w:t>:</w:t>
      </w:r>
    </w:p>
    <w:p w:rsidR="00DE729F" w:rsidRDefault="00DE729F" w:rsidP="00DE729F">
      <w:pPr>
        <w:pStyle w:val="ParaAttribute16"/>
        <w:spacing w:line="276" w:lineRule="auto"/>
        <w:ind w:left="0" w:firstLine="284"/>
      </w:pPr>
      <w:r>
        <w:rPr>
          <w:rFonts w:eastAsia="Times New Roman"/>
          <w:color w:val="000000"/>
          <w:sz w:val="28"/>
          <w:szCs w:val="24"/>
        </w:rPr>
        <w:t xml:space="preserve">- </w:t>
      </w:r>
      <w:r>
        <w:rPr>
          <w:rFonts w:eastAsia="Times New Roman"/>
          <w:b/>
          <w:color w:val="000000"/>
          <w:sz w:val="28"/>
          <w:szCs w:val="24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  <w:szCs w:val="24"/>
        </w:rPr>
        <w:t xml:space="preserve">. Ключевым механизмом воспитания в детском лагере является временный детский </w:t>
      </w:r>
      <w:r>
        <w:rPr>
          <w:rFonts w:eastAsia="Times New Roman"/>
          <w:color w:val="000000"/>
          <w:sz w:val="28"/>
          <w:szCs w:val="24"/>
        </w:rPr>
        <w:lastRenderedPageBreak/>
        <w:t>коллектив.</w:t>
      </w:r>
      <w:r>
        <w:rPr>
          <w:sz w:val="28"/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  <w:szCs w:val="24"/>
        </w:rPr>
        <w:t>.</w:t>
      </w:r>
    </w:p>
    <w:p w:rsidR="00DE729F" w:rsidRDefault="00DE729F" w:rsidP="00DE729F">
      <w:pPr>
        <w:pStyle w:val="ParaAttribute16"/>
        <w:spacing w:line="276" w:lineRule="auto"/>
        <w:ind w:left="0" w:firstLine="284"/>
      </w:pPr>
      <w:r>
        <w:rPr>
          <w:rFonts w:eastAsia="Times New Roman"/>
          <w:color w:val="000000"/>
          <w:sz w:val="28"/>
          <w:szCs w:val="24"/>
        </w:rPr>
        <w:t xml:space="preserve">- </w:t>
      </w:r>
      <w:r>
        <w:rPr>
          <w:rFonts w:eastAsia="Times New Roman"/>
          <w:b/>
          <w:color w:val="000000"/>
          <w:sz w:val="28"/>
          <w:szCs w:val="24"/>
        </w:rPr>
        <w:t>детско-взрослые</w:t>
      </w:r>
      <w:r>
        <w:rPr>
          <w:rFonts w:eastAsia="Times New Roman"/>
          <w:color w:val="000000"/>
          <w:sz w:val="28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center"/>
      </w:pPr>
      <w:r>
        <w:rPr>
          <w:rFonts w:eastAsia="Times New Roman" w:cs="Times New Roman"/>
          <w:b/>
          <w:color w:val="000000"/>
          <w:sz w:val="28"/>
          <w:szCs w:val="28"/>
        </w:rPr>
        <w:t>1.3. Основные направления воспитания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Практическая реализация цели и задач воспитания осуществляется в рамках следующих </w:t>
      </w:r>
      <w:r>
        <w:rPr>
          <w:rFonts w:eastAsia="Times New Roman" w:cs="Times New Roman"/>
          <w:b/>
          <w:color w:val="000000"/>
          <w:sz w:val="28"/>
          <w:szCs w:val="28"/>
        </w:rPr>
        <w:t>направлений воспитательной работы</w:t>
      </w:r>
      <w:r>
        <w:rPr>
          <w:rFonts w:eastAsia="Times New Roman" w:cs="Times New Roman"/>
          <w:color w:val="000000"/>
          <w:sz w:val="28"/>
          <w:szCs w:val="28"/>
        </w:rPr>
        <w:t>: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>
        <w:rPr>
          <w:rFonts w:eastAsia="Times New Roman" w:cs="Times New Roman"/>
          <w:b/>
          <w:color w:val="000000"/>
          <w:sz w:val="28"/>
          <w:szCs w:val="28"/>
        </w:rPr>
        <w:t>гражданское воспитание</w:t>
      </w:r>
      <w:r>
        <w:rPr>
          <w:rFonts w:eastAsia="Times New Roman" w:cs="Times New Roman"/>
          <w:color w:val="000000"/>
          <w:sz w:val="28"/>
          <w:szCs w:val="28"/>
        </w:rPr>
        <w:t>: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>
        <w:rPr>
          <w:rFonts w:eastAsia="Times New Roman" w:cs="Times New Roman"/>
          <w:b/>
          <w:color w:val="000000"/>
          <w:sz w:val="28"/>
          <w:szCs w:val="28"/>
        </w:rPr>
        <w:t>воспитание патриотизма</w:t>
      </w:r>
      <w:r>
        <w:rPr>
          <w:rFonts w:eastAsia="Times New Roman" w:cs="Times New Roman"/>
          <w:color w:val="000000"/>
          <w:sz w:val="28"/>
          <w:szCs w:val="28"/>
        </w:rPr>
        <w:t>, любви к своему народу и уважения к другим народам России, формирование общероссийской культурной идентичности;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>
        <w:rPr>
          <w:rFonts w:eastAsia="Times New Roman" w:cs="Times New Roman"/>
          <w:b/>
          <w:color w:val="000000"/>
          <w:sz w:val="28"/>
          <w:szCs w:val="28"/>
        </w:rPr>
        <w:t>духовно-нравственное развитие и воспитание</w:t>
      </w:r>
      <w:r>
        <w:rPr>
          <w:rFonts w:eastAsia="Times New Roman" w:cs="Times New Roman"/>
          <w:color w:val="000000"/>
          <w:sz w:val="28"/>
          <w:szCs w:val="28"/>
        </w:rPr>
        <w:t xml:space="preserve"> 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>
        <w:rPr>
          <w:rFonts w:eastAsia="Times New Roman" w:cs="Times New Roman"/>
          <w:b/>
          <w:color w:val="000000"/>
          <w:sz w:val="28"/>
          <w:szCs w:val="28"/>
        </w:rPr>
        <w:t>эстетическое воспитание</w:t>
      </w:r>
      <w:r>
        <w:rPr>
          <w:rFonts w:eastAsia="Times New Roman" w:cs="Times New Roman"/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>
        <w:rPr>
          <w:rFonts w:eastAsia="Times New Roman" w:cs="Times New Roman"/>
          <w:b/>
          <w:color w:val="000000"/>
          <w:sz w:val="28"/>
          <w:szCs w:val="28"/>
        </w:rPr>
        <w:t>экологическое воспитание</w:t>
      </w:r>
      <w:r>
        <w:rPr>
          <w:rFonts w:eastAsia="Times New Roman" w:cs="Times New Roman"/>
          <w:color w:val="000000"/>
          <w:sz w:val="28"/>
          <w:szCs w:val="28"/>
        </w:rPr>
        <w:t>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>
        <w:rPr>
          <w:rFonts w:eastAsia="Times New Roman" w:cs="Times New Roman"/>
          <w:b/>
          <w:color w:val="000000"/>
          <w:sz w:val="28"/>
          <w:szCs w:val="28"/>
        </w:rPr>
        <w:t>трудовое воспитание</w:t>
      </w:r>
      <w:r>
        <w:rPr>
          <w:rFonts w:eastAsia="Times New Roman" w:cs="Times New Roman"/>
          <w:color w:val="000000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>
        <w:rPr>
          <w:rFonts w:eastAsia="Times New Roman" w:cs="Times New Roman"/>
          <w:b/>
          <w:color w:val="000000"/>
          <w:sz w:val="28"/>
          <w:szCs w:val="28"/>
        </w:rPr>
        <w:t>физическое воспитание и воспитание культуры здорового образа жизни и безопасности:</w:t>
      </w:r>
      <w:r>
        <w:rPr>
          <w:rFonts w:eastAsia="Times New Roman" w:cs="Times New Roman"/>
          <w:color w:val="000000"/>
          <w:sz w:val="28"/>
          <w:szCs w:val="28"/>
        </w:rPr>
        <w:t xml:space="preserve">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>
        <w:rPr>
          <w:rFonts w:eastAsia="Times New Roman" w:cs="Times New Roman"/>
          <w:b/>
          <w:color w:val="000000"/>
          <w:sz w:val="28"/>
          <w:szCs w:val="28"/>
        </w:rPr>
        <w:t>познавательное направление воспитания</w:t>
      </w:r>
      <w:r>
        <w:rPr>
          <w:rFonts w:eastAsia="Times New Roman" w:cs="Times New Roman"/>
          <w:color w:val="000000"/>
          <w:sz w:val="28"/>
          <w:szCs w:val="28"/>
        </w:rPr>
        <w:t>: стремление к познанию себя и других людей, природы и общества, к знаниям, образованию.</w:t>
      </w:r>
    </w:p>
    <w:p w:rsidR="00DE729F" w:rsidRDefault="00DE729F" w:rsidP="00DE729F">
      <w:pPr>
        <w:pStyle w:val="Standard"/>
        <w:keepNext/>
        <w:keepLines/>
        <w:spacing w:before="200" w:after="240" w:line="276" w:lineRule="auto"/>
        <w:jc w:val="center"/>
        <w:outlineLvl w:val="1"/>
      </w:pPr>
      <w:bookmarkStart w:id="7" w:name="_Toc134777536"/>
      <w:r>
        <w:rPr>
          <w:rFonts w:eastAsia="Calibri" w:cs="Times New Roman"/>
          <w:b/>
          <w:bCs/>
          <w:sz w:val="28"/>
          <w:szCs w:val="28"/>
        </w:rPr>
        <w:t>1.4. Основные традиции и уникальность воспитательной деятельности</w:t>
      </w:r>
      <w:bookmarkEnd w:id="7"/>
    </w:p>
    <w:p w:rsidR="00DE729F" w:rsidRDefault="00DE729F" w:rsidP="00DE729F">
      <w:pPr>
        <w:pStyle w:val="Standard"/>
        <w:spacing w:line="276" w:lineRule="auto"/>
        <w:ind w:firstLine="851"/>
        <w:jc w:val="both"/>
      </w:pPr>
      <w:r>
        <w:rPr>
          <w:rFonts w:cs="Times New Roman"/>
          <w:color w:val="00000A"/>
          <w:sz w:val="28"/>
          <w:szCs w:val="28"/>
        </w:rPr>
        <w:t>Основные традиции воспитания в детском лагере</w:t>
      </w:r>
      <w:r>
        <w:rPr>
          <w:rFonts w:cs="Times New Roman"/>
          <w:iCs/>
          <w:color w:val="000000"/>
          <w:sz w:val="28"/>
          <w:szCs w:val="28"/>
        </w:rPr>
        <w:t xml:space="preserve"> являются:</w:t>
      </w:r>
    </w:p>
    <w:p w:rsidR="00DE729F" w:rsidRDefault="00DE729F" w:rsidP="00DE729F">
      <w:pPr>
        <w:pStyle w:val="Standard"/>
        <w:spacing w:line="276" w:lineRule="auto"/>
        <w:ind w:firstLine="851"/>
        <w:jc w:val="both"/>
      </w:pPr>
      <w:r>
        <w:rPr>
          <w:rFonts w:cs="Times New Roman"/>
          <w:iCs/>
          <w:color w:val="000000"/>
          <w:sz w:val="28"/>
          <w:szCs w:val="28"/>
          <w:lang w:eastAsia="ru-RU"/>
        </w:rPr>
        <w:lastRenderedPageBreak/>
        <w:t>- совместная деятельность детей и взрослых, как ведущий способ организации воспитательной деятельности;</w:t>
      </w:r>
    </w:p>
    <w:p w:rsidR="00DE729F" w:rsidRDefault="00DE729F" w:rsidP="00DE729F">
      <w:pPr>
        <w:pStyle w:val="Standard"/>
        <w:spacing w:line="276" w:lineRule="auto"/>
        <w:ind w:firstLine="851"/>
        <w:jc w:val="both"/>
      </w:pPr>
      <w:r>
        <w:rPr>
          <w:rFonts w:cs="Times New Roman"/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DE729F" w:rsidRDefault="00DE729F" w:rsidP="00DE729F">
      <w:pPr>
        <w:pStyle w:val="Standard"/>
        <w:spacing w:line="276" w:lineRule="auto"/>
        <w:ind w:firstLine="851"/>
        <w:jc w:val="both"/>
      </w:pPr>
      <w:r>
        <w:rPr>
          <w:rFonts w:cs="Times New Roman"/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DE729F" w:rsidRDefault="00DE729F" w:rsidP="00DE729F">
      <w:pPr>
        <w:pStyle w:val="Standard"/>
        <w:spacing w:line="276" w:lineRule="auto"/>
        <w:ind w:firstLine="851"/>
        <w:jc w:val="both"/>
      </w:pPr>
      <w:r>
        <w:rPr>
          <w:rFonts w:cs="Times New Roman"/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DE729F" w:rsidRDefault="00DE729F" w:rsidP="00DE729F">
      <w:pPr>
        <w:pStyle w:val="Standard"/>
        <w:spacing w:line="276" w:lineRule="auto"/>
        <w:ind w:firstLine="851"/>
        <w:jc w:val="both"/>
      </w:pPr>
      <w:r>
        <w:rPr>
          <w:rFonts w:cs="Times New Roman"/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DE729F" w:rsidRDefault="00DE729F" w:rsidP="00DE729F">
      <w:pPr>
        <w:pStyle w:val="Standard"/>
        <w:spacing w:line="276" w:lineRule="auto"/>
        <w:ind w:firstLine="851"/>
        <w:jc w:val="both"/>
      </w:pPr>
      <w:r>
        <w:rPr>
          <w:rFonts w:cs="Times New Roman"/>
          <w:sz w:val="28"/>
          <w:szCs w:val="28"/>
          <w:lang w:eastAsia="ru-RU"/>
        </w:rPr>
        <w:t xml:space="preserve">- формирование коллектива в рамках отряда, </w:t>
      </w:r>
      <w:r>
        <w:rPr>
          <w:rFonts w:cs="Times New Roman"/>
          <w:color w:val="000000"/>
          <w:sz w:val="28"/>
          <w:szCs w:val="28"/>
        </w:rPr>
        <w:t>установление в нем доброжелательных и товарищеских взаимоотношений;</w:t>
      </w:r>
    </w:p>
    <w:p w:rsidR="00DE729F" w:rsidRDefault="00DE729F" w:rsidP="00DE729F">
      <w:pPr>
        <w:pStyle w:val="Standard"/>
        <w:spacing w:line="276" w:lineRule="auto"/>
        <w:ind w:firstLine="851"/>
        <w:jc w:val="both"/>
      </w:pPr>
      <w:r>
        <w:rPr>
          <w:rFonts w:cs="Times New Roman"/>
          <w:color w:val="000000"/>
          <w:sz w:val="28"/>
          <w:szCs w:val="28"/>
        </w:rPr>
        <w:t>- обмен опытом между детьми в формате «дети-детям»;</w:t>
      </w:r>
    </w:p>
    <w:p w:rsidR="00DE729F" w:rsidRDefault="00DE729F" w:rsidP="00DE729F">
      <w:pPr>
        <w:pStyle w:val="Standard"/>
        <w:spacing w:line="276" w:lineRule="auto"/>
        <w:ind w:firstLine="851"/>
        <w:jc w:val="both"/>
      </w:pPr>
      <w:r>
        <w:rPr>
          <w:rFonts w:cs="Times New Roman"/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DE729F" w:rsidRDefault="00DE729F" w:rsidP="00DE729F">
      <w:pPr>
        <w:pStyle w:val="Standard"/>
        <w:spacing w:line="276" w:lineRule="auto"/>
        <w:ind w:firstLine="851"/>
        <w:jc w:val="both"/>
      </w:pPr>
      <w:r>
        <w:rPr>
          <w:rFonts w:eastAsia="Times New Roman" w:cs="Times New Roman"/>
          <w:color w:val="000000"/>
          <w:sz w:val="28"/>
          <w:szCs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DE729F" w:rsidRDefault="00DE729F" w:rsidP="00DE729F">
      <w:pPr>
        <w:pStyle w:val="Standard"/>
        <w:spacing w:line="276" w:lineRule="auto"/>
        <w:ind w:firstLine="851"/>
        <w:jc w:val="both"/>
      </w:pPr>
      <w:r>
        <w:rPr>
          <w:rFonts w:eastAsia="Times New Roman" w:cs="Times New Roman"/>
          <w:color w:val="000000"/>
          <w:sz w:val="28"/>
          <w:szCs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DE729F" w:rsidRDefault="00DE729F" w:rsidP="00DE729F">
      <w:pPr>
        <w:pStyle w:val="Standard"/>
        <w:spacing w:line="276" w:lineRule="auto"/>
        <w:ind w:firstLine="851"/>
        <w:jc w:val="both"/>
      </w:pPr>
      <w:r>
        <w:rPr>
          <w:rFonts w:eastAsia="Times New Roman" w:cs="Times New Roman"/>
          <w:color w:val="000000"/>
          <w:sz w:val="28"/>
          <w:szCs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DE729F" w:rsidRDefault="00DE729F" w:rsidP="00DE729F">
      <w:pPr>
        <w:pStyle w:val="Standard"/>
        <w:spacing w:line="276" w:lineRule="auto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  <w:szCs w:val="28"/>
        </w:rPr>
        <w:t>.</w:t>
      </w:r>
    </w:p>
    <w:p w:rsidR="00DE729F" w:rsidRDefault="00DE729F" w:rsidP="00DE729F">
      <w:pPr>
        <w:pStyle w:val="2"/>
        <w:spacing w:before="0" w:line="276" w:lineRule="auto"/>
        <w:rPr>
          <w:rFonts w:cs="Times New Roman"/>
          <w:szCs w:val="28"/>
        </w:rPr>
      </w:pPr>
    </w:p>
    <w:p w:rsidR="00DE729F" w:rsidRDefault="00DE729F" w:rsidP="00DE729F">
      <w:pPr>
        <w:pStyle w:val="2"/>
        <w:spacing w:before="0" w:line="276" w:lineRule="auto"/>
        <w:rPr>
          <w:rFonts w:cs="Times New Roman"/>
          <w:szCs w:val="28"/>
        </w:rPr>
      </w:pPr>
    </w:p>
    <w:p w:rsidR="00DE729F" w:rsidRDefault="00DE729F" w:rsidP="00DE729F">
      <w:pPr>
        <w:pStyle w:val="Standard"/>
      </w:pPr>
    </w:p>
    <w:p w:rsidR="00DE729F" w:rsidRDefault="00A77A23" w:rsidP="00A77A23">
      <w:pPr>
        <w:pStyle w:val="2"/>
        <w:spacing w:line="276" w:lineRule="auto"/>
        <w:jc w:val="left"/>
      </w:pPr>
      <w:bookmarkStart w:id="8" w:name="_Toc134777537"/>
      <w:r>
        <w:rPr>
          <w:rFonts w:cs="Times New Roman"/>
          <w:szCs w:val="28"/>
        </w:rPr>
        <w:t xml:space="preserve">             </w:t>
      </w:r>
      <w:r w:rsidR="00DE729F">
        <w:rPr>
          <w:rFonts w:cs="Times New Roman"/>
          <w:szCs w:val="28"/>
        </w:rPr>
        <w:t>Раздел II. СОДЕРЖАНИЕ, ВИДЫ И ФОРМЫ</w:t>
      </w:r>
      <w:bookmarkEnd w:id="8"/>
    </w:p>
    <w:p w:rsidR="00DE729F" w:rsidRDefault="00DE729F" w:rsidP="00DE729F">
      <w:pPr>
        <w:pStyle w:val="2"/>
        <w:spacing w:before="0" w:line="276" w:lineRule="auto"/>
      </w:pPr>
      <w:bookmarkStart w:id="9" w:name="_Toc134777538"/>
      <w:r>
        <w:rPr>
          <w:rFonts w:cs="Times New Roman"/>
          <w:szCs w:val="28"/>
        </w:rPr>
        <w:t>ВОСПИТАТЕЛЬНОЙ ДЕЯТЕЛЬНОСТИ</w:t>
      </w:r>
      <w:bookmarkEnd w:id="9"/>
    </w:p>
    <w:p w:rsidR="00DE729F" w:rsidRDefault="00DE729F" w:rsidP="00DE729F">
      <w:pPr>
        <w:pStyle w:val="2"/>
        <w:spacing w:before="0" w:line="276" w:lineRule="auto"/>
        <w:rPr>
          <w:rFonts w:cs="Times New Roman"/>
          <w:szCs w:val="28"/>
        </w:rPr>
      </w:pP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Содержание, виды и формы воспитательной деятельности представлены в соответствующих модулях.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предстоящую смену с учетом направлений воспитательной работы, установленных в настоящей Программе воспитания.</w:t>
      </w:r>
    </w:p>
    <w:p w:rsidR="00DE729F" w:rsidRDefault="00DE729F" w:rsidP="00DE729F">
      <w:pPr>
        <w:pStyle w:val="2"/>
        <w:spacing w:after="240" w:line="276" w:lineRule="auto"/>
      </w:pPr>
      <w:bookmarkStart w:id="10" w:name="_Toc134777539"/>
      <w:r>
        <w:rPr>
          <w:rFonts w:cs="Times New Roman"/>
          <w:szCs w:val="28"/>
        </w:rPr>
        <w:lastRenderedPageBreak/>
        <w:t>2.1. Модуль «Будущее России»</w:t>
      </w:r>
      <w:bookmarkEnd w:id="10"/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Направлен на </w:t>
      </w:r>
      <w:bookmarkStart w:id="11" w:name="_Hlk100849328"/>
      <w:r>
        <w:rPr>
          <w:rFonts w:eastAsia="Times New Roman" w:cs="Times New Roman"/>
          <w:color w:val="000000"/>
          <w:sz w:val="28"/>
          <w:szCs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11"/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Style w:val="CharAttribute501"/>
          <w:rFonts w:eastAsia="№Е"/>
          <w:iCs/>
          <w:color w:val="000000"/>
          <w:szCs w:val="28"/>
        </w:rPr>
        <w:t>Деятельность реализуется по направлениям: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Style w:val="CharAttribute501"/>
          <w:rFonts w:eastAsia="№Е"/>
          <w:iCs/>
          <w:color w:val="000000"/>
          <w:szCs w:val="28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Style w:val="CharAttribute501"/>
          <w:rFonts w:eastAsia="№Е"/>
          <w:iCs/>
          <w:color w:val="000000"/>
          <w:szCs w:val="28"/>
        </w:rPr>
        <w:t>1 июня - День защиты детей;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Style w:val="CharAttribute501"/>
          <w:rFonts w:eastAsia="№Е"/>
          <w:iCs/>
          <w:color w:val="000000"/>
          <w:szCs w:val="28"/>
        </w:rPr>
        <w:t>6 июня - день русского языка;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Style w:val="CharAttribute501"/>
          <w:rFonts w:eastAsia="№Е"/>
          <w:iCs/>
          <w:color w:val="000000"/>
          <w:szCs w:val="28"/>
        </w:rPr>
        <w:t>12 июня - День России;</w:t>
      </w:r>
    </w:p>
    <w:p w:rsidR="00DE729F" w:rsidRDefault="00DE729F" w:rsidP="00DE729F">
      <w:pPr>
        <w:pStyle w:val="Standard"/>
        <w:spacing w:line="276" w:lineRule="auto"/>
        <w:ind w:firstLine="284"/>
      </w:pPr>
      <w:r>
        <w:rPr>
          <w:rFonts w:cs="Times New Roman"/>
          <w:color w:val="000000"/>
          <w:sz w:val="28"/>
          <w:szCs w:val="28"/>
        </w:rPr>
        <w:t>22 июня - День памяти и скорби</w:t>
      </w:r>
    </w:p>
    <w:p w:rsidR="00DE729F" w:rsidRDefault="00DE729F" w:rsidP="00DE729F">
      <w:pPr>
        <w:pStyle w:val="2"/>
        <w:spacing w:after="240" w:line="276" w:lineRule="auto"/>
        <w:ind w:firstLine="284"/>
      </w:pPr>
      <w:bookmarkStart w:id="12" w:name="_Toc134777540"/>
      <w:r>
        <w:rPr>
          <w:rFonts w:cs="Times New Roman"/>
          <w:szCs w:val="28"/>
        </w:rPr>
        <w:t>2.2. Модуль «Ключевые мероприятия детского лагеря»</w:t>
      </w:r>
      <w:bookmarkEnd w:id="12"/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rFonts w:cs="Times New Roman"/>
          <w:iCs/>
          <w:color w:val="000000"/>
          <w:sz w:val="28"/>
          <w:szCs w:val="28"/>
        </w:rPr>
        <w:t>мероприятия детского лагеря</w:t>
      </w:r>
      <w:r>
        <w:rPr>
          <w:rFonts w:cs="Times New Roman"/>
          <w:color w:val="000000"/>
          <w:sz w:val="28"/>
          <w:szCs w:val="28"/>
        </w:rPr>
        <w:t>, в которых принимает участие большая часть детей.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color w:val="000000"/>
          <w:sz w:val="28"/>
          <w:szCs w:val="28"/>
        </w:rPr>
        <w:t>- Торжественное открытие и закрытие смены;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- Тематические дни</w:t>
      </w:r>
      <w:r>
        <w:rPr>
          <w:rFonts w:cs="Times New Roman"/>
          <w:iCs/>
          <w:sz w:val="28"/>
          <w:szCs w:val="28"/>
        </w:rPr>
        <w:t xml:space="preserve">. </w:t>
      </w:r>
      <w:r>
        <w:rPr>
          <w:rFonts w:cs="Times New Roman"/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  <w:szCs w:val="28"/>
        </w:rPr>
        <w:t>перечню основных государственных и народных праздников, памятных дат.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color w:val="000000"/>
          <w:sz w:val="28"/>
          <w:szCs w:val="28"/>
        </w:rPr>
        <w:t>- мероприятия, направленные на поддержку семейного воспитания (организация творческого отчетного концерта для родителей).</w:t>
      </w:r>
    </w:p>
    <w:p w:rsidR="00DE729F" w:rsidRDefault="00DE729F" w:rsidP="00DE729F">
      <w:pPr>
        <w:pStyle w:val="2"/>
        <w:spacing w:after="240" w:line="276" w:lineRule="auto"/>
      </w:pPr>
      <w:bookmarkStart w:id="13" w:name="_Toc134777541"/>
      <w:r>
        <w:rPr>
          <w:rFonts w:cs="Times New Roman"/>
          <w:szCs w:val="28"/>
        </w:rPr>
        <w:t>2.3. Модуль «Отрядная работа»</w:t>
      </w:r>
      <w:bookmarkEnd w:id="13"/>
    </w:p>
    <w:p w:rsidR="00DE729F" w:rsidRDefault="00DE729F" w:rsidP="00DE729F">
      <w:pPr>
        <w:pStyle w:val="Textbodyindent"/>
        <w:spacing w:after="0" w:line="276" w:lineRule="auto"/>
        <w:ind w:left="0" w:right="-1" w:firstLine="284"/>
        <w:jc w:val="both"/>
      </w:pPr>
      <w:r>
        <w:rPr>
          <w:rFonts w:cs="Times New Roman"/>
          <w:sz w:val="28"/>
          <w:szCs w:val="28"/>
        </w:rPr>
        <w:t>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DE729F" w:rsidRDefault="00DE729F" w:rsidP="00DE729F">
      <w:pPr>
        <w:pStyle w:val="Textbodyindent"/>
        <w:spacing w:after="0" w:line="276" w:lineRule="auto"/>
        <w:ind w:left="0" w:right="-1" w:firstLine="284"/>
        <w:jc w:val="both"/>
      </w:pPr>
      <w:r>
        <w:rPr>
          <w:rFonts w:cs="Times New Roman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DE729F" w:rsidRDefault="00DE729F" w:rsidP="00DE729F">
      <w:pPr>
        <w:pStyle w:val="Textbodyindent"/>
        <w:spacing w:after="0" w:line="276" w:lineRule="auto"/>
        <w:ind w:left="0" w:right="-1" w:firstLine="284"/>
        <w:jc w:val="both"/>
      </w:pPr>
      <w:r>
        <w:rPr>
          <w:rFonts w:cs="Times New Roman"/>
          <w:sz w:val="28"/>
          <w:szCs w:val="28"/>
        </w:rPr>
        <w:t>- Коллектив функционирует в течение короткого промежутка времени; максимальный период не превышает 18 дней.</w:t>
      </w:r>
    </w:p>
    <w:p w:rsidR="00DE729F" w:rsidRDefault="00DE729F" w:rsidP="00DE729F">
      <w:pPr>
        <w:pStyle w:val="Textbodyindent"/>
        <w:spacing w:after="0" w:line="276" w:lineRule="auto"/>
        <w:ind w:left="0" w:right="-1" w:firstLine="284"/>
        <w:jc w:val="both"/>
      </w:pPr>
      <w:r>
        <w:rPr>
          <w:rFonts w:cs="Times New Roman"/>
          <w:sz w:val="28"/>
          <w:szCs w:val="28"/>
        </w:rPr>
        <w:t>- Как правило, коллектив объединяет детей, которые не были знакомы ранее.</w:t>
      </w:r>
    </w:p>
    <w:p w:rsidR="00DE729F" w:rsidRDefault="00DE729F" w:rsidP="00DE729F">
      <w:pPr>
        <w:pStyle w:val="Textbodyindent"/>
        <w:spacing w:after="0" w:line="276" w:lineRule="auto"/>
        <w:ind w:left="0" w:right="-1" w:firstLine="284"/>
        <w:jc w:val="both"/>
      </w:pPr>
      <w:r>
        <w:rPr>
          <w:rFonts w:cs="Times New Roman"/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DE729F" w:rsidRDefault="00DE729F" w:rsidP="00DE729F">
      <w:pPr>
        <w:pStyle w:val="Textbodyindent"/>
        <w:spacing w:after="0" w:line="276" w:lineRule="auto"/>
        <w:ind w:left="0" w:right="-1" w:firstLine="284"/>
        <w:jc w:val="both"/>
      </w:pPr>
      <w:r>
        <w:rPr>
          <w:rFonts w:cs="Times New Roman"/>
          <w:sz w:val="28"/>
          <w:szCs w:val="28"/>
        </w:rPr>
        <w:t>- Коллективная деятельность. Участники коллектива вовлечены в совместную деятельность.</w:t>
      </w:r>
    </w:p>
    <w:p w:rsidR="00DE729F" w:rsidRDefault="00DE729F" w:rsidP="00DE729F">
      <w:pPr>
        <w:pStyle w:val="Textbodyindent"/>
        <w:spacing w:after="0" w:line="276" w:lineRule="auto"/>
        <w:ind w:left="0" w:right="-1" w:firstLine="284"/>
        <w:jc w:val="both"/>
      </w:pPr>
      <w:r>
        <w:rPr>
          <w:rFonts w:cs="Times New Roman"/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DE729F" w:rsidRDefault="00DE729F" w:rsidP="00DE729F">
      <w:pPr>
        <w:pStyle w:val="Textbodyindent"/>
        <w:spacing w:after="0" w:line="276" w:lineRule="auto"/>
        <w:ind w:left="0" w:right="-1" w:firstLine="284"/>
        <w:jc w:val="both"/>
      </w:pPr>
      <w:r>
        <w:rPr>
          <w:rFonts w:cs="Times New Roman"/>
          <w:sz w:val="28"/>
          <w:szCs w:val="28"/>
        </w:rPr>
        <w:lastRenderedPageBreak/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DE729F" w:rsidRDefault="00DE729F" w:rsidP="00DE729F">
      <w:pPr>
        <w:pStyle w:val="Textbodyindent"/>
        <w:spacing w:after="0" w:line="276" w:lineRule="auto"/>
        <w:ind w:left="0" w:right="-1" w:firstLine="284"/>
        <w:jc w:val="both"/>
      </w:pPr>
      <w:r>
        <w:rPr>
          <w:rFonts w:cs="Times New Roman"/>
          <w:sz w:val="28"/>
          <w:szCs w:val="28"/>
        </w:rPr>
        <w:t>Реализация воспитательного потенциала отрядной работы предусматривает:</w:t>
      </w:r>
    </w:p>
    <w:p w:rsidR="00DE729F" w:rsidRDefault="00DE729F" w:rsidP="00DE729F">
      <w:pPr>
        <w:pStyle w:val="Textbodyindent"/>
        <w:spacing w:after="0" w:line="276" w:lineRule="auto"/>
        <w:ind w:left="0" w:right="-1" w:firstLine="284"/>
        <w:jc w:val="both"/>
      </w:pPr>
      <w:r>
        <w:rPr>
          <w:rFonts w:cs="Times New Roman"/>
          <w:sz w:val="28"/>
          <w:szCs w:val="28"/>
        </w:rPr>
        <w:t>- планирование и проведение отрядной деятельности;</w:t>
      </w:r>
    </w:p>
    <w:p w:rsidR="00DE729F" w:rsidRDefault="00DE729F" w:rsidP="00DE729F">
      <w:pPr>
        <w:pStyle w:val="Textbodyindent"/>
        <w:spacing w:after="0" w:line="276" w:lineRule="auto"/>
        <w:ind w:left="0" w:right="-1" w:firstLine="284"/>
        <w:jc w:val="both"/>
      </w:pPr>
      <w:r>
        <w:rPr>
          <w:rFonts w:cs="Times New Roman"/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rFonts w:cs="Times New Roman"/>
          <w:sz w:val="28"/>
          <w:szCs w:val="28"/>
        </w:rPr>
        <w:t>общелагерные</w:t>
      </w:r>
      <w:proofErr w:type="spellEnd"/>
      <w:r>
        <w:rPr>
          <w:rFonts w:cs="Times New Roman"/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DE729F" w:rsidRDefault="00DE729F" w:rsidP="00DE729F">
      <w:pPr>
        <w:pStyle w:val="Textbodyindent"/>
        <w:spacing w:after="0" w:line="276" w:lineRule="auto"/>
        <w:ind w:left="0" w:right="-1" w:firstLine="284"/>
        <w:jc w:val="both"/>
      </w:pPr>
      <w:r>
        <w:rPr>
          <w:rFonts w:cs="Times New Roman"/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rFonts w:cs="Times New Roman"/>
          <w:sz w:val="28"/>
          <w:szCs w:val="28"/>
        </w:rPr>
        <w:t>командообразование</w:t>
      </w:r>
      <w:proofErr w:type="spellEnd"/>
      <w:r>
        <w:rPr>
          <w:rFonts w:cs="Times New Roman"/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DE729F" w:rsidRDefault="00DE729F" w:rsidP="00DE729F">
      <w:pPr>
        <w:pStyle w:val="Textbodyindent"/>
        <w:spacing w:after="0" w:line="276" w:lineRule="auto"/>
        <w:ind w:left="0" w:right="-1" w:firstLine="284"/>
        <w:jc w:val="both"/>
      </w:pPr>
      <w:r>
        <w:rPr>
          <w:rFonts w:cs="Times New Roman"/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DE729F" w:rsidRDefault="00DE729F" w:rsidP="00DE729F">
      <w:pPr>
        <w:pStyle w:val="Textbodyindent"/>
        <w:spacing w:after="0" w:line="276" w:lineRule="auto"/>
        <w:ind w:left="0" w:right="-1" w:firstLine="284"/>
        <w:jc w:val="both"/>
      </w:pPr>
      <w:r>
        <w:rPr>
          <w:rFonts w:cs="Times New Roman"/>
          <w:sz w:val="28"/>
          <w:szCs w:val="28"/>
        </w:rPr>
        <w:t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DE729F" w:rsidRDefault="00DE729F" w:rsidP="00DE729F">
      <w:pPr>
        <w:pStyle w:val="Textbodyindent"/>
        <w:spacing w:after="0" w:line="276" w:lineRule="auto"/>
        <w:ind w:left="0" w:right="-1" w:firstLine="284"/>
        <w:jc w:val="both"/>
      </w:pPr>
      <w:r>
        <w:rPr>
          <w:rFonts w:cs="Times New Roman"/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DE729F" w:rsidRDefault="00DE729F" w:rsidP="00DE729F">
      <w:pPr>
        <w:pStyle w:val="Textbodyindent"/>
        <w:spacing w:after="0" w:line="276" w:lineRule="auto"/>
        <w:ind w:left="0" w:right="-1" w:firstLine="284"/>
        <w:jc w:val="both"/>
      </w:pPr>
      <w:r>
        <w:rPr>
          <w:rFonts w:cs="Times New Roman"/>
          <w:sz w:val="28"/>
          <w:szCs w:val="28"/>
        </w:rPr>
        <w:t>- аналитическую работу с детьми: анализ дня, анализ ситуации, мероприятия, анализ смены, результатов;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- поддержка детских инициатив и детского самоуправления;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- сбор отряда: хозяйственный сбор, организационный сбор, утренний информационный сбор отряда и др.;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cs="Times New Roman"/>
          <w:iCs/>
          <w:color w:val="000000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огонек – анализ дня.</w:t>
      </w:r>
      <w:r>
        <w:rPr>
          <w:rFonts w:cs="Times New Roman"/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rPr>
          <w:rFonts w:cs="Times New Roman"/>
          <w:b/>
          <w:iCs/>
          <w:sz w:val="28"/>
          <w:szCs w:val="28"/>
        </w:rPr>
      </w:pPr>
    </w:p>
    <w:p w:rsidR="00DE729F" w:rsidRDefault="00DE729F" w:rsidP="00DE729F">
      <w:pPr>
        <w:pStyle w:val="2"/>
        <w:spacing w:after="240" w:line="276" w:lineRule="auto"/>
      </w:pPr>
      <w:bookmarkStart w:id="14" w:name="_Toc134777542"/>
      <w:r>
        <w:rPr>
          <w:rFonts w:cs="Times New Roman"/>
          <w:szCs w:val="28"/>
        </w:rPr>
        <w:lastRenderedPageBreak/>
        <w:t>2.4. Модуль «Коллективно-творческое дело (КТД)»</w:t>
      </w:r>
      <w:bookmarkEnd w:id="14"/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воспитатели действуют как старшие помощники и наставники детей.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DE729F" w:rsidRDefault="00DE729F" w:rsidP="00DE729F">
      <w:pPr>
        <w:pStyle w:val="2"/>
        <w:spacing w:after="240" w:line="276" w:lineRule="auto"/>
      </w:pPr>
      <w:bookmarkStart w:id="15" w:name="_Toc134777543"/>
      <w:r>
        <w:rPr>
          <w:rFonts w:cs="Times New Roman"/>
          <w:szCs w:val="28"/>
        </w:rPr>
        <w:t>2.5. Модуль «Самоуправление»</w:t>
      </w:r>
      <w:bookmarkEnd w:id="15"/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rFonts w:cs="Times New Roman"/>
          <w:sz w:val="28"/>
          <w:szCs w:val="28"/>
        </w:rPr>
        <w:t>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На уровне детского лагеря: самоуправление в детском лагере может складываться из деятельности временных и постоянных органов. К временным органам самоуправления относятся: работа творческих и инициативных групп, работа совета дела. Постоянно действующий орган самоуправления включают в себя: совет отряда. Высшим органом самоуправления является сбор  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На уровне отряда</w:t>
      </w:r>
      <w:r>
        <w:rPr>
          <w:rFonts w:cs="Times New Roman"/>
          <w:bCs/>
          <w:sz w:val="28"/>
          <w:szCs w:val="28"/>
        </w:rPr>
        <w:t>:</w:t>
      </w:r>
      <w:r>
        <w:rPr>
          <w:rFonts w:cs="Times New Roman"/>
          <w:bCs/>
          <w:i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 xml:space="preserve">через </w:t>
      </w:r>
      <w:r>
        <w:rPr>
          <w:rFonts w:cs="Times New Roman"/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>
        <w:rPr>
          <w:rFonts w:cs="Times New Roman"/>
          <w:sz w:val="28"/>
          <w:szCs w:val="28"/>
        </w:rPr>
        <w:t>культорг</w:t>
      </w:r>
      <w:proofErr w:type="spellEnd"/>
      <w:r>
        <w:rPr>
          <w:rFonts w:cs="Times New Roman"/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При формировании структуры отрядного самоуправления эффективным может оказаться применение метода чередования творческих поручений (ЧТП).</w:t>
      </w:r>
    </w:p>
    <w:p w:rsidR="00DE729F" w:rsidRDefault="00DE729F" w:rsidP="00DE729F">
      <w:pPr>
        <w:pStyle w:val="Standard"/>
        <w:spacing w:line="360" w:lineRule="auto"/>
        <w:jc w:val="center"/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</w:p>
    <w:p w:rsidR="00DE729F" w:rsidRDefault="00DE729F" w:rsidP="007A6813">
      <w:pPr>
        <w:pStyle w:val="Standard"/>
        <w:spacing w:line="360" w:lineRule="auto"/>
        <w:ind w:firstLine="851"/>
        <w:jc w:val="both"/>
      </w:pPr>
      <w:r>
        <w:rPr>
          <w:rStyle w:val="CharAttribute511"/>
          <w:rFonts w:eastAsia="№Е"/>
          <w:szCs w:val="28"/>
        </w:rPr>
        <w:lastRenderedPageBreak/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DE729F" w:rsidRDefault="00DE729F" w:rsidP="007A6813">
      <w:pPr>
        <w:pStyle w:val="Standard"/>
        <w:spacing w:line="360" w:lineRule="auto"/>
        <w:ind w:firstLine="851"/>
        <w:jc w:val="both"/>
      </w:pPr>
      <w:r>
        <w:rPr>
          <w:rStyle w:val="CharAttribute511"/>
          <w:rFonts w:eastAsia="№Е"/>
          <w:szCs w:val="28"/>
        </w:rPr>
        <w:t>- программы профильных (специализированных, тематических) смен;</w:t>
      </w:r>
    </w:p>
    <w:p w:rsidR="00DE729F" w:rsidRDefault="00DE729F" w:rsidP="007A6813">
      <w:pPr>
        <w:pStyle w:val="Standard"/>
        <w:spacing w:line="360" w:lineRule="auto"/>
        <w:ind w:firstLine="851"/>
        <w:jc w:val="both"/>
      </w:pPr>
      <w:r>
        <w:rPr>
          <w:rStyle w:val="CharAttribute511"/>
          <w:rFonts w:eastAsia="№Е"/>
          <w:szCs w:val="28"/>
        </w:rPr>
        <w:t>- деятельность кружковых объединений, секций, клубов по интересам, студий, дополняющих программы смен в условиях детского лагеря.</w:t>
      </w:r>
    </w:p>
    <w:p w:rsidR="00DE729F" w:rsidRDefault="00DE729F" w:rsidP="007A6813">
      <w:pPr>
        <w:pStyle w:val="Standard"/>
        <w:spacing w:line="360" w:lineRule="auto"/>
        <w:ind w:firstLine="851"/>
        <w:jc w:val="both"/>
      </w:pPr>
      <w:r>
        <w:rPr>
          <w:rStyle w:val="CharAttribute511"/>
          <w:rFonts w:eastAsia="№Е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lang w:bidi="ar-SA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DE729F" w:rsidRDefault="00DE729F" w:rsidP="007A6813">
      <w:pPr>
        <w:pStyle w:val="Standard"/>
        <w:spacing w:line="360" w:lineRule="auto"/>
        <w:ind w:firstLine="851"/>
        <w:jc w:val="both"/>
      </w:pPr>
      <w:r>
        <w:rPr>
          <w:rFonts w:cs="Times New Roman"/>
          <w:sz w:val="28"/>
          <w:szCs w:val="28"/>
        </w:rPr>
        <w:t>Реализация воспитательного потенци</w:t>
      </w:r>
      <w:r w:rsidR="007A6813">
        <w:rPr>
          <w:rFonts w:cs="Times New Roman"/>
          <w:sz w:val="28"/>
          <w:szCs w:val="28"/>
        </w:rPr>
        <w:t xml:space="preserve">ала </w:t>
      </w:r>
      <w:r>
        <w:rPr>
          <w:rFonts w:cs="Times New Roman"/>
          <w:sz w:val="28"/>
          <w:szCs w:val="28"/>
        </w:rPr>
        <w:t>предполагает:</w:t>
      </w:r>
    </w:p>
    <w:p w:rsidR="00DE729F" w:rsidRDefault="00DE729F" w:rsidP="007A6813">
      <w:pPr>
        <w:pStyle w:val="Standard"/>
        <w:spacing w:line="360" w:lineRule="auto"/>
        <w:ind w:firstLine="851"/>
        <w:jc w:val="both"/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DE729F" w:rsidRDefault="00DE729F" w:rsidP="007A6813">
      <w:pPr>
        <w:pStyle w:val="Standard"/>
        <w:spacing w:line="360" w:lineRule="auto"/>
        <w:ind w:firstLine="851"/>
        <w:jc w:val="both"/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DE729F" w:rsidRDefault="00DE729F" w:rsidP="007A6813">
      <w:pPr>
        <w:pStyle w:val="Standard"/>
        <w:spacing w:line="360" w:lineRule="auto"/>
        <w:ind w:firstLine="851"/>
        <w:jc w:val="both"/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cs="Times New Roman"/>
          <w:sz w:val="28"/>
          <w:szCs w:val="28"/>
        </w:rPr>
        <w:t>самореализоваться</w:t>
      </w:r>
      <w:proofErr w:type="spellEnd"/>
      <w:r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E729F" w:rsidRDefault="00DE729F" w:rsidP="00DE729F">
      <w:pPr>
        <w:pStyle w:val="Standard"/>
        <w:spacing w:line="360" w:lineRule="auto"/>
        <w:ind w:firstLine="851"/>
        <w:jc w:val="both"/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DE729F" w:rsidRDefault="00DE729F" w:rsidP="00DE729F">
      <w:pPr>
        <w:pStyle w:val="2"/>
        <w:spacing w:after="240" w:line="276" w:lineRule="auto"/>
      </w:pPr>
      <w:r>
        <w:t xml:space="preserve"> </w:t>
      </w:r>
      <w:bookmarkStart w:id="16" w:name="_Toc134777544"/>
      <w:r>
        <w:t>2.7. Модуль «Здоровый образ жизни»</w:t>
      </w:r>
      <w:bookmarkEnd w:id="16"/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- физкультурно-спортивных мероприятия: зарядка, спортивные соревнования, эстафеты, спортивные часы;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- спортивно-оздоровительные события и мероприятия на свежем воздухе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DE729F" w:rsidRDefault="00DE729F" w:rsidP="00DE729F">
      <w:pPr>
        <w:pStyle w:val="Standard"/>
        <w:spacing w:line="276" w:lineRule="auto"/>
        <w:ind w:firstLine="520"/>
        <w:rPr>
          <w:rFonts w:eastAsia="Arial" w:cs="Times New Roman"/>
          <w:sz w:val="28"/>
          <w:szCs w:val="28"/>
        </w:rPr>
      </w:pPr>
    </w:p>
    <w:p w:rsidR="00DE729F" w:rsidRDefault="00DE729F" w:rsidP="00DE729F">
      <w:pPr>
        <w:pStyle w:val="2"/>
        <w:spacing w:after="240" w:line="276" w:lineRule="auto"/>
      </w:pPr>
      <w:bookmarkStart w:id="17" w:name="_Toc134777545"/>
      <w:r>
        <w:t>2.8.  Модуль «Организация предметно-эстетической среды»</w:t>
      </w:r>
      <w:bookmarkEnd w:id="17"/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Реализация воспитательного потенциала предметно-эстетической среды предусматривает: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- совместная с детьми разработка, создание и популяризация особой лагерной и отрядной символики (флаг, гимн, эмблема, логотип и т.п.);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- звуковое пространство детском лагере – аудио сообщения (информация, музыка) позитивной духовно-нравственной, гражданско-патриотической воспитательной направленности, исполнение гимна РФ;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DE729F" w:rsidRDefault="00DE729F" w:rsidP="00DE729F">
      <w:pPr>
        <w:pStyle w:val="Standard"/>
        <w:tabs>
          <w:tab w:val="left" w:pos="851"/>
        </w:tabs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DE729F" w:rsidRDefault="00DE729F" w:rsidP="00DE729F">
      <w:pPr>
        <w:pStyle w:val="2"/>
        <w:spacing w:after="240" w:line="276" w:lineRule="auto"/>
      </w:pPr>
      <w:bookmarkStart w:id="18" w:name="_Toc134777546"/>
      <w:r>
        <w:t>2.9.  Модуль «Профилактика и безопасность»</w:t>
      </w:r>
      <w:bookmarkEnd w:id="18"/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 xml:space="preserve">Профилактика и безопасность – профилактика </w:t>
      </w:r>
      <w:proofErr w:type="spellStart"/>
      <w:r>
        <w:rPr>
          <w:rFonts w:cs="Times New Roman"/>
          <w:sz w:val="28"/>
          <w:szCs w:val="28"/>
        </w:rPr>
        <w:t>девиантного</w:t>
      </w:r>
      <w:proofErr w:type="spellEnd"/>
      <w:r>
        <w:rPr>
          <w:rFonts w:cs="Times New Roman"/>
          <w:sz w:val="28"/>
          <w:szCs w:val="28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</w:t>
      </w:r>
      <w:r>
        <w:rPr>
          <w:rFonts w:cs="Times New Roman"/>
          <w:sz w:val="28"/>
          <w:szCs w:val="28"/>
        </w:rPr>
        <w:lastRenderedPageBreak/>
        <w:t>жизненных ситуаций и влияющих на повышение устойчивости к неблагоприятным факторам;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- физическую и психологическую безопасность ребенка в новых условиях;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- специализированные проекты и смены;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>
        <w:rPr>
          <w:rFonts w:cs="Times New Roman"/>
          <w:sz w:val="28"/>
          <w:szCs w:val="28"/>
        </w:rPr>
        <w:t>антиэкстремистская</w:t>
      </w:r>
      <w:proofErr w:type="spellEnd"/>
      <w:r>
        <w:rPr>
          <w:rFonts w:cs="Times New Roman"/>
          <w:sz w:val="28"/>
          <w:szCs w:val="28"/>
        </w:rPr>
        <w:t xml:space="preserve"> безопасность и т.д.;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>
        <w:rPr>
          <w:rFonts w:cs="Times New Roman"/>
          <w:sz w:val="28"/>
          <w:szCs w:val="28"/>
        </w:rPr>
        <w:t>саморефлексии</w:t>
      </w:r>
      <w:proofErr w:type="spellEnd"/>
      <w:r>
        <w:rPr>
          <w:rFonts w:cs="Times New Roman"/>
          <w:sz w:val="28"/>
          <w:szCs w:val="28"/>
        </w:rPr>
        <w:t>, самоконтроля, устойчивости к негативному воздействию, групповому давлению;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>
        <w:rPr>
          <w:rFonts w:cs="Times New Roman"/>
          <w:sz w:val="28"/>
          <w:szCs w:val="28"/>
        </w:rPr>
        <w:t>девиантному</w:t>
      </w:r>
      <w:proofErr w:type="spellEnd"/>
      <w:r>
        <w:rPr>
          <w:rFonts w:cs="Times New Roman"/>
          <w:sz w:val="28"/>
          <w:szCs w:val="28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DE729F" w:rsidRDefault="00DE729F" w:rsidP="00DE729F">
      <w:pPr>
        <w:pStyle w:val="2"/>
        <w:spacing w:after="240" w:line="276" w:lineRule="auto"/>
      </w:pPr>
      <w:bookmarkStart w:id="19" w:name="_Toc134777547"/>
      <w:r>
        <w:t>2.10.  Модуль «Работа с воспитателями»</w:t>
      </w:r>
      <w:bookmarkEnd w:id="19"/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Главными субъектами успешной и качественной работы с детьми в детском лагере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воспитателя, раскрывается через воспитателя. Все нормы и ценности актуализируются ребенком, в том числе через личность воспитателя.</w:t>
      </w:r>
    </w:p>
    <w:p w:rsidR="00DE729F" w:rsidRDefault="00DE729F" w:rsidP="00DE729F">
      <w:pPr>
        <w:pStyle w:val="2"/>
        <w:spacing w:after="240" w:line="276" w:lineRule="auto"/>
      </w:pPr>
      <w:bookmarkStart w:id="20" w:name="_Toc134777548"/>
      <w:r>
        <w:t>2.11. Модуль «Работа с родителями»</w:t>
      </w:r>
      <w:bookmarkEnd w:id="20"/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Работа с родителями или законными представителями осуществляется в рамках следующих видов и форм деятельности: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На групповом уровне: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- творческий отчетный концерт для родителей;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lastRenderedPageBreak/>
        <w:t xml:space="preserve">- родительский чат, на котором обсуждаются интересующие родителей вопросы, а также осуществляются виртуальные консультации психологов и педагогов.   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На индивидуальном уровне: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- работа специалистов по запросу родителей для решения острых конфликтных ситуаций;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- индивидуальное консультирование c целью координации воспитательных усилий педагогов и родителей.</w:t>
      </w:r>
    </w:p>
    <w:p w:rsidR="00DE729F" w:rsidRDefault="00DE729F" w:rsidP="00DE729F">
      <w:pPr>
        <w:pStyle w:val="2"/>
        <w:spacing w:after="240" w:line="276" w:lineRule="auto"/>
      </w:pPr>
      <w:bookmarkStart w:id="21" w:name="_Toc134777549"/>
      <w:r>
        <w:rPr>
          <w:rFonts w:cs="Times New Roman"/>
          <w:szCs w:val="28"/>
        </w:rPr>
        <w:t>2.12. Модуль «Экскурсии»</w:t>
      </w:r>
      <w:bookmarkEnd w:id="21"/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Организация для детей экскурсий и реализация их воспитательного потенциала.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 xml:space="preserve">Экскурсии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тематические экскурсии: </w:t>
      </w:r>
      <w:proofErr w:type="spellStart"/>
      <w:r>
        <w:rPr>
          <w:rFonts w:cs="Times New Roman"/>
          <w:sz w:val="28"/>
          <w:szCs w:val="28"/>
        </w:rPr>
        <w:t>профориентационные</w:t>
      </w:r>
      <w:proofErr w:type="spellEnd"/>
      <w:r>
        <w:rPr>
          <w:rFonts w:cs="Times New Roman"/>
          <w:sz w:val="28"/>
          <w:szCs w:val="28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 xml:space="preserve">На экскурсиях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</w:t>
      </w:r>
    </w:p>
    <w:p w:rsidR="00DE729F" w:rsidRDefault="00DE729F" w:rsidP="00DE729F">
      <w:pPr>
        <w:pStyle w:val="2"/>
        <w:spacing w:after="240" w:line="276" w:lineRule="auto"/>
      </w:pPr>
      <w:bookmarkStart w:id="22" w:name="_Toc134777550"/>
      <w:r>
        <w:rPr>
          <w:rFonts w:cs="Times New Roman"/>
          <w:szCs w:val="28"/>
        </w:rPr>
        <w:t>2.13. Модуль «Профориентация»</w:t>
      </w:r>
      <w:bookmarkEnd w:id="22"/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>
        <w:rPr>
          <w:rFonts w:cs="Times New Roman"/>
          <w:sz w:val="28"/>
          <w:szCs w:val="28"/>
        </w:rPr>
        <w:t>профориентационно</w:t>
      </w:r>
      <w:proofErr w:type="spellEnd"/>
      <w:r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cs="Times New Roman"/>
          <w:sz w:val="28"/>
          <w:szCs w:val="28"/>
        </w:rPr>
        <w:t>внепрофессиональную</w:t>
      </w:r>
      <w:proofErr w:type="spellEnd"/>
      <w:r>
        <w:rPr>
          <w:rFonts w:cs="Times New Roman"/>
          <w:sz w:val="28"/>
          <w:szCs w:val="28"/>
        </w:rPr>
        <w:t xml:space="preserve"> составляющие такой деятельности. </w:t>
      </w:r>
      <w:r>
        <w:rPr>
          <w:rStyle w:val="CharAttribute511"/>
          <w:rFonts w:eastAsia="№Е"/>
          <w:szCs w:val="28"/>
        </w:rPr>
        <w:t xml:space="preserve">Эта работа осуществляется </w:t>
      </w:r>
      <w:r>
        <w:rPr>
          <w:rStyle w:val="CharAttribute512"/>
          <w:rFonts w:eastAsia="№Е"/>
          <w:szCs w:val="28"/>
        </w:rPr>
        <w:t>через: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Style w:val="CharAttribute502"/>
          <w:rFonts w:eastAsia="№Е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 xml:space="preserve">циклы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профориентационные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квесты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, решение кейсов (ситуаций, в которых необходимо принять решение, занять определенную позицию), расширяющие знания детей о типах профессий, о </w:t>
      </w:r>
      <w:r>
        <w:rPr>
          <w:rFonts w:eastAsia="Calibri" w:cs="Times New Roman"/>
          <w:sz w:val="28"/>
          <w:szCs w:val="28"/>
          <w:lang w:eastAsia="ko-KR"/>
        </w:rPr>
        <w:lastRenderedPageBreak/>
        <w:t>способах выбора профессий, о достоинствах и недостатках той или иной интересной детям профессиональной деятельности;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DE729F" w:rsidRDefault="00DE729F" w:rsidP="00DE729F">
      <w:pPr>
        <w:pStyle w:val="2"/>
        <w:spacing w:after="240" w:line="276" w:lineRule="auto"/>
      </w:pPr>
      <w:bookmarkStart w:id="23" w:name="_Toc134777551"/>
      <w:r>
        <w:rPr>
          <w:rFonts w:cs="Times New Roman"/>
          <w:color w:val="000000"/>
          <w:szCs w:val="28"/>
        </w:rPr>
        <w:t xml:space="preserve">2.14. Модуль </w:t>
      </w:r>
      <w:r>
        <w:rPr>
          <w:rFonts w:cs="Times New Roman"/>
          <w:szCs w:val="28"/>
        </w:rPr>
        <w:t>«Цифровая среда воспитания»</w:t>
      </w:r>
      <w:bookmarkEnd w:id="23"/>
    </w:p>
    <w:p w:rsidR="00DE729F" w:rsidRPr="00DE729F" w:rsidRDefault="00DE729F" w:rsidP="00DE729F">
      <w:pPr>
        <w:pStyle w:val="a3"/>
        <w:tabs>
          <w:tab w:val="left" w:pos="993"/>
          <w:tab w:val="left" w:pos="1310"/>
        </w:tabs>
        <w:spacing w:line="276" w:lineRule="auto"/>
        <w:ind w:left="0" w:firstLine="284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DE729F" w:rsidRPr="00DE729F" w:rsidRDefault="00DE729F" w:rsidP="00DE729F">
      <w:pPr>
        <w:pStyle w:val="a3"/>
        <w:tabs>
          <w:tab w:val="left" w:pos="993"/>
          <w:tab w:val="left" w:pos="1310"/>
        </w:tabs>
        <w:spacing w:line="276" w:lineRule="auto"/>
        <w:ind w:left="0" w:firstLine="284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условиях сохранения рисков распространения COVID-19.</w:t>
      </w:r>
    </w:p>
    <w:p w:rsidR="00DE729F" w:rsidRPr="00DE729F" w:rsidRDefault="00DE729F" w:rsidP="00DE729F">
      <w:pPr>
        <w:pStyle w:val="a3"/>
        <w:tabs>
          <w:tab w:val="left" w:pos="993"/>
          <w:tab w:val="left" w:pos="1310"/>
        </w:tabs>
        <w:spacing w:line="276" w:lineRule="auto"/>
        <w:ind w:left="0" w:firstLine="284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DE729F" w:rsidRPr="00DE729F" w:rsidRDefault="00DE729F" w:rsidP="00DE729F">
      <w:pPr>
        <w:pStyle w:val="a3"/>
        <w:tabs>
          <w:tab w:val="left" w:pos="993"/>
          <w:tab w:val="left" w:pos="1310"/>
        </w:tabs>
        <w:spacing w:line="276" w:lineRule="auto"/>
        <w:ind w:left="0" w:firstLine="284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DE729F" w:rsidRPr="00DE729F" w:rsidRDefault="00DE729F" w:rsidP="00DE729F">
      <w:pPr>
        <w:pStyle w:val="a3"/>
        <w:tabs>
          <w:tab w:val="left" w:pos="993"/>
          <w:tab w:val="left" w:pos="1310"/>
        </w:tabs>
        <w:spacing w:line="276" w:lineRule="auto"/>
        <w:ind w:left="0" w:firstLine="284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DE729F" w:rsidRPr="00DE729F" w:rsidRDefault="00DE729F" w:rsidP="00DE729F">
      <w:pPr>
        <w:pStyle w:val="a3"/>
        <w:tabs>
          <w:tab w:val="left" w:pos="993"/>
          <w:tab w:val="left" w:pos="1310"/>
        </w:tabs>
        <w:spacing w:line="276" w:lineRule="auto"/>
        <w:ind w:left="0" w:firstLine="284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</w:t>
      </w:r>
      <w:r w:rsidR="00113E8B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МОУ </w:t>
      </w:r>
      <w:proofErr w:type="spellStart"/>
      <w:r w:rsidR="00113E8B">
        <w:rPr>
          <w:rFonts w:ascii="Times New Roman" w:hAnsi="Times New Roman" w:cs="Times New Roman"/>
          <w:sz w:val="28"/>
          <w:szCs w:val="28"/>
          <w:lang w:val="ru-RU"/>
        </w:rPr>
        <w:t>Мышкинской</w:t>
      </w:r>
      <w:proofErr w:type="spellEnd"/>
      <w:r w:rsidR="00113E8B">
        <w:rPr>
          <w:rFonts w:ascii="Times New Roman" w:hAnsi="Times New Roman" w:cs="Times New Roman"/>
          <w:sz w:val="28"/>
          <w:szCs w:val="28"/>
          <w:lang w:val="ru-RU"/>
        </w:rPr>
        <w:t xml:space="preserve"> СОШ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729F" w:rsidRDefault="00DE729F" w:rsidP="00DE729F">
      <w:pPr>
        <w:pStyle w:val="Standard"/>
        <w:keepNext/>
        <w:keepLines/>
        <w:widowControl w:val="0"/>
        <w:spacing w:line="276" w:lineRule="auto"/>
        <w:ind w:firstLine="284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DE729F" w:rsidRDefault="00DE729F" w:rsidP="00DE729F">
      <w:pPr>
        <w:pStyle w:val="2"/>
        <w:spacing w:after="240" w:line="276" w:lineRule="auto"/>
      </w:pPr>
      <w:bookmarkStart w:id="24" w:name="_Toc134777552"/>
      <w:r>
        <w:rPr>
          <w:rFonts w:cs="Times New Roman"/>
          <w:szCs w:val="28"/>
          <w:lang w:eastAsia="ko-KR" w:bidi="ar-SA"/>
        </w:rPr>
        <w:t>2.15. Модуль «Социальное партнерство»</w:t>
      </w:r>
      <w:bookmarkEnd w:id="24"/>
    </w:p>
    <w:p w:rsidR="00DE729F" w:rsidRDefault="00DE729F" w:rsidP="00DE729F">
      <w:pPr>
        <w:pStyle w:val="Standard"/>
        <w:widowControl w:val="0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</w:t>
      </w:r>
    </w:p>
    <w:p w:rsidR="00DE729F" w:rsidRDefault="00DE729F" w:rsidP="00DE729F">
      <w:pPr>
        <w:pStyle w:val="Standard"/>
        <w:widowControl w:val="0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DE729F" w:rsidRDefault="00DE729F" w:rsidP="00DE729F">
      <w:pPr>
        <w:pStyle w:val="Standard"/>
        <w:widowControl w:val="0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DE729F" w:rsidRDefault="00DE729F" w:rsidP="00DE729F">
      <w:pPr>
        <w:pStyle w:val="Standard"/>
        <w:widowControl w:val="0"/>
        <w:tabs>
          <w:tab w:val="left" w:pos="851"/>
        </w:tabs>
        <w:spacing w:line="276" w:lineRule="auto"/>
        <w:ind w:firstLine="284"/>
        <w:jc w:val="both"/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DE729F" w:rsidRDefault="00DE729F" w:rsidP="00DE729F">
      <w:pPr>
        <w:pStyle w:val="2"/>
        <w:spacing w:after="240" w:line="276" w:lineRule="auto"/>
        <w:rPr>
          <w:rFonts w:cs="Times New Roman"/>
          <w:szCs w:val="28"/>
        </w:rPr>
      </w:pPr>
    </w:p>
    <w:p w:rsidR="00DE729F" w:rsidRDefault="00DE729F" w:rsidP="00DE729F">
      <w:pPr>
        <w:pStyle w:val="Standard"/>
      </w:pPr>
    </w:p>
    <w:p w:rsidR="00DE729F" w:rsidRDefault="00DE729F" w:rsidP="00DE729F">
      <w:pPr>
        <w:pStyle w:val="Standard"/>
      </w:pPr>
    </w:p>
    <w:p w:rsidR="00DE729F" w:rsidRDefault="00DE729F" w:rsidP="00DE729F">
      <w:pPr>
        <w:pStyle w:val="Standard"/>
      </w:pPr>
    </w:p>
    <w:p w:rsidR="00DE729F" w:rsidRDefault="00DE729F" w:rsidP="00DE729F">
      <w:pPr>
        <w:pStyle w:val="Standard"/>
        <w:spacing w:line="360" w:lineRule="auto"/>
      </w:pPr>
      <w:proofErr w:type="gramStart"/>
      <w:r>
        <w:rPr>
          <w:rFonts w:eastAsia="Times New Roman" w:cs="Times New Roman"/>
          <w:b/>
          <w:color w:val="000000"/>
          <w:sz w:val="28"/>
          <w:szCs w:val="28"/>
        </w:rPr>
        <w:t>Раздел  III.</w:t>
      </w:r>
      <w:proofErr w:type="gramEnd"/>
      <w:r>
        <w:rPr>
          <w:rFonts w:eastAsia="Times New Roman" w:cs="Times New Roman"/>
          <w:b/>
          <w:color w:val="000000"/>
          <w:sz w:val="28"/>
          <w:szCs w:val="28"/>
        </w:rPr>
        <w:t xml:space="preserve"> ОРГАНИЗАЦИЯ ВОСПИТАТЕЛЬНОЙ ДЕЯТЕЛЬНОСТИ</w:t>
      </w:r>
    </w:p>
    <w:p w:rsidR="00DE729F" w:rsidRDefault="00DE729F" w:rsidP="00DE729F">
      <w:pPr>
        <w:pStyle w:val="Standard"/>
        <w:spacing w:line="360" w:lineRule="auto"/>
        <w:jc w:val="center"/>
        <w:outlineLvl w:val="0"/>
      </w:pPr>
      <w:bookmarkStart w:id="25" w:name="_Toc134777553"/>
      <w:r>
        <w:rPr>
          <w:rFonts w:eastAsia="Times New Roman" w:cs="Times New Roman"/>
          <w:b/>
          <w:color w:val="000000"/>
          <w:sz w:val="28"/>
          <w:szCs w:val="28"/>
        </w:rPr>
        <w:t>3.1. Особенности организации воспитательной деятельности</w:t>
      </w:r>
      <w:bookmarkEnd w:id="25"/>
    </w:p>
    <w:p w:rsidR="00DE729F" w:rsidRDefault="00DE729F" w:rsidP="00DE729F">
      <w:pPr>
        <w:pStyle w:val="Standard"/>
        <w:spacing w:line="276" w:lineRule="auto"/>
        <w:ind w:firstLine="85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воспитательно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значимые виды совместной деятельности.</w:t>
      </w:r>
    </w:p>
    <w:p w:rsidR="00DE729F" w:rsidRDefault="00DE729F" w:rsidP="00DE729F">
      <w:pPr>
        <w:pStyle w:val="Standard"/>
        <w:spacing w:line="276" w:lineRule="auto"/>
        <w:ind w:firstLine="850"/>
        <w:jc w:val="both"/>
      </w:pPr>
      <w:r>
        <w:rPr>
          <w:rFonts w:eastAsia="Times New Roman" w:cs="Times New Roman"/>
          <w:color w:val="000000"/>
          <w:sz w:val="28"/>
          <w:szCs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DE729F" w:rsidRDefault="00DE729F" w:rsidP="00DE729F">
      <w:pPr>
        <w:pStyle w:val="Standard"/>
        <w:spacing w:line="276" w:lineRule="auto"/>
        <w:ind w:firstLine="850"/>
        <w:jc w:val="both"/>
      </w:pPr>
      <w:r>
        <w:rPr>
          <w:rFonts w:eastAsia="Times New Roman" w:cs="Times New Roman"/>
          <w:color w:val="000000"/>
          <w:sz w:val="28"/>
          <w:szCs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DE729F" w:rsidRDefault="00DE729F" w:rsidP="00DE729F">
      <w:pPr>
        <w:pStyle w:val="Standard"/>
        <w:spacing w:line="276" w:lineRule="auto"/>
        <w:ind w:firstLine="850"/>
        <w:jc w:val="both"/>
      </w:pPr>
      <w:r>
        <w:rPr>
          <w:rFonts w:eastAsia="Times New Roman" w:cs="Times New Roman"/>
          <w:color w:val="000000"/>
          <w:sz w:val="28"/>
          <w:szCs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DE729F" w:rsidRDefault="00DE729F" w:rsidP="00DE729F">
      <w:pPr>
        <w:pStyle w:val="Standard"/>
        <w:spacing w:line="276" w:lineRule="auto"/>
        <w:ind w:firstLine="850"/>
        <w:jc w:val="both"/>
      </w:pPr>
      <w:r>
        <w:rPr>
          <w:rFonts w:eastAsia="Times New Roman" w:cs="Times New Roman"/>
          <w:color w:val="000000"/>
          <w:sz w:val="28"/>
          <w:szCs w:val="28"/>
        </w:rPr>
        <w:t>- творческий характер деятельности;</w:t>
      </w:r>
    </w:p>
    <w:p w:rsidR="00DE729F" w:rsidRDefault="00DE729F" w:rsidP="00DE729F">
      <w:pPr>
        <w:pStyle w:val="Standard"/>
        <w:spacing w:line="276" w:lineRule="auto"/>
        <w:ind w:firstLine="85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многопрофильность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DE729F" w:rsidRDefault="00DE729F" w:rsidP="00DE729F">
      <w:pPr>
        <w:pStyle w:val="Standard"/>
        <w:spacing w:line="276" w:lineRule="auto"/>
        <w:ind w:firstLine="850"/>
        <w:jc w:val="both"/>
      </w:pPr>
      <w:r>
        <w:rPr>
          <w:rFonts w:eastAsia="Times New Roman" w:cs="Times New Roman"/>
          <w:color w:val="000000"/>
          <w:sz w:val="28"/>
          <w:szCs w:val="28"/>
        </w:rPr>
        <w:t>- отсутствие обязательной оценки результативности деятельности ребенка, официального статуса;</w:t>
      </w:r>
    </w:p>
    <w:p w:rsidR="00DE729F" w:rsidRDefault="00DE729F" w:rsidP="00DE729F">
      <w:pPr>
        <w:pStyle w:val="Standard"/>
        <w:spacing w:line="276" w:lineRule="auto"/>
        <w:ind w:firstLine="85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самоактуализация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личности.</w:t>
      </w:r>
    </w:p>
    <w:p w:rsidR="007873C8" w:rsidRDefault="007873C8" w:rsidP="00DE729F">
      <w:pPr>
        <w:pStyle w:val="Standard"/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E729F" w:rsidRDefault="00DE729F" w:rsidP="00DE729F">
      <w:pPr>
        <w:pStyle w:val="Standard"/>
        <w:spacing w:line="276" w:lineRule="auto"/>
        <w:ind w:firstLine="850"/>
        <w:jc w:val="both"/>
      </w:pPr>
      <w:r>
        <w:rPr>
          <w:rFonts w:eastAsia="Times New Roman" w:cs="Times New Roman"/>
          <w:color w:val="000000"/>
          <w:sz w:val="28"/>
          <w:szCs w:val="28"/>
        </w:rPr>
        <w:t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</w:t>
      </w:r>
    </w:p>
    <w:p w:rsidR="00DE729F" w:rsidRDefault="00DE729F" w:rsidP="00DE729F">
      <w:pPr>
        <w:pStyle w:val="Standard"/>
        <w:spacing w:line="276" w:lineRule="auto"/>
        <w:ind w:firstLine="850"/>
        <w:jc w:val="both"/>
      </w:pPr>
      <w:r>
        <w:rPr>
          <w:rFonts w:eastAsia="Times New Roman" w:cs="Times New Roman"/>
          <w:color w:val="000000"/>
          <w:sz w:val="28"/>
          <w:szCs w:val="28"/>
        </w:rPr>
        <w:t>Основные характеристики уклада детского лагеря:</w:t>
      </w:r>
    </w:p>
    <w:p w:rsidR="00DE729F" w:rsidRDefault="00DE729F" w:rsidP="00DE729F">
      <w:pPr>
        <w:pStyle w:val="Standard"/>
        <w:spacing w:line="276" w:lineRule="auto"/>
        <w:ind w:firstLine="850"/>
        <w:jc w:val="both"/>
      </w:pPr>
      <w:r>
        <w:rPr>
          <w:rFonts w:eastAsia="Times New Roman" w:cs="Times New Roman"/>
          <w:color w:val="000000"/>
          <w:sz w:val="28"/>
          <w:szCs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DE729F" w:rsidRDefault="00DE729F" w:rsidP="00DE729F">
      <w:pPr>
        <w:pStyle w:val="Standard"/>
        <w:spacing w:line="276" w:lineRule="auto"/>
        <w:ind w:firstLine="850"/>
        <w:jc w:val="both"/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DE729F" w:rsidRDefault="00DE729F" w:rsidP="00DE729F">
      <w:pPr>
        <w:pStyle w:val="Standard"/>
        <w:spacing w:line="276" w:lineRule="auto"/>
        <w:ind w:firstLine="850"/>
        <w:jc w:val="both"/>
      </w:pPr>
      <w:r>
        <w:rPr>
          <w:rFonts w:eastAsia="Times New Roman" w:cs="Times New Roman"/>
          <w:color w:val="000000"/>
          <w:sz w:val="28"/>
          <w:szCs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DE729F" w:rsidRDefault="00DE729F" w:rsidP="00DE729F">
      <w:pPr>
        <w:pStyle w:val="Standard"/>
        <w:spacing w:line="276" w:lineRule="auto"/>
        <w:ind w:firstLine="850"/>
        <w:jc w:val="both"/>
      </w:pPr>
      <w:r>
        <w:rPr>
          <w:rFonts w:eastAsia="Times New Roman" w:cs="Times New Roman"/>
          <w:color w:val="000000"/>
          <w:sz w:val="28"/>
          <w:szCs w:val="28"/>
        </w:rPr>
        <w:t>- наличие социальных партнеров;</w:t>
      </w:r>
    </w:p>
    <w:p w:rsidR="00DE729F" w:rsidRDefault="00DE729F" w:rsidP="00DE729F">
      <w:pPr>
        <w:pStyle w:val="Standard"/>
        <w:spacing w:line="276" w:lineRule="auto"/>
        <w:ind w:firstLine="850"/>
        <w:jc w:val="both"/>
      </w:pPr>
      <w:r>
        <w:rPr>
          <w:rFonts w:eastAsia="Times New Roman" w:cs="Times New Roman"/>
          <w:color w:val="000000"/>
          <w:sz w:val="28"/>
          <w:szCs w:val="28"/>
        </w:rPr>
        <w:t>- особенности детского лагеря, определяющие «уникальность» лагеря;</w:t>
      </w:r>
    </w:p>
    <w:p w:rsidR="00DE729F" w:rsidRDefault="00DE729F" w:rsidP="00DE729F">
      <w:pPr>
        <w:pStyle w:val="Standard"/>
        <w:spacing w:line="276" w:lineRule="auto"/>
        <w:ind w:firstLine="850"/>
        <w:jc w:val="both"/>
      </w:pPr>
      <w:r>
        <w:rPr>
          <w:rFonts w:eastAsia="Times New Roman" w:cs="Times New Roman"/>
          <w:color w:val="000000"/>
          <w:sz w:val="28"/>
          <w:szCs w:val="28"/>
        </w:rPr>
        <w:t>- кадровое обеспечение воспитательной деятельности.</w:t>
      </w:r>
    </w:p>
    <w:p w:rsidR="00DE729F" w:rsidRDefault="00DE729F" w:rsidP="00DE729F">
      <w:pPr>
        <w:pStyle w:val="Standard"/>
        <w:spacing w:line="360" w:lineRule="auto"/>
        <w:jc w:val="center"/>
        <w:outlineLvl w:val="0"/>
      </w:pPr>
      <w:bookmarkStart w:id="26" w:name="_Toc134777554"/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  <w:bookmarkEnd w:id="26"/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eastAsia="Times New Roman" w:cs="Times New Roman"/>
          <w:bCs/>
          <w:color w:val="000000"/>
          <w:sz w:val="28"/>
          <w:szCs w:val="28"/>
        </w:rPr>
        <w:t>Основные направления анализа воспитательного процесса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1. Результаты воспитания, социализации и саморазвития детей.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Критерием, на основе которого осуществляется данный анализ, является динамика личностного развития детей в отряде за смену.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Главный инструмент – педагогическое наблюдение.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rFonts w:cs="Times New Roman"/>
          <w:sz w:val="28"/>
          <w:szCs w:val="28"/>
        </w:rPr>
        <w:t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2.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Внимание сосредотачивается на вопросах, связанных с качеством.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lastRenderedPageBreak/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- социологические: опрос участников образовательных отношений, экспертный анализ, анализ документов;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DE729F" w:rsidRDefault="00DE729F" w:rsidP="00DE729F">
      <w:pPr>
        <w:pStyle w:val="Standard"/>
        <w:spacing w:line="276" w:lineRule="auto"/>
        <w:ind w:firstLine="284"/>
        <w:jc w:val="both"/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DE729F" w:rsidRDefault="00DE729F" w:rsidP="00DE729F">
      <w:pPr>
        <w:widowControl/>
        <w:suppressAutoHyphens w:val="0"/>
        <w:autoSpaceDN/>
        <w:rPr>
          <w:rFonts w:eastAsia="Droid Sans Fallback" w:cs="Droid Sans Devanagari"/>
          <w:kern w:val="0"/>
          <w:sz w:val="24"/>
          <w:szCs w:val="24"/>
          <w:lang w:eastAsia="zh-CN" w:bidi="hi-IN"/>
        </w:rPr>
        <w:sectPr w:rsidR="00DE729F">
          <w:pgSz w:w="11906" w:h="16838"/>
          <w:pgMar w:top="567" w:right="845" w:bottom="0" w:left="1694" w:header="720" w:footer="720" w:gutter="0"/>
          <w:cols w:space="720"/>
        </w:sectPr>
      </w:pPr>
    </w:p>
    <w:p w:rsidR="00DE729F" w:rsidRDefault="00DE729F" w:rsidP="00DE729F">
      <w:pPr>
        <w:pStyle w:val="2"/>
        <w:spacing w:line="276" w:lineRule="auto"/>
        <w:jc w:val="right"/>
      </w:pPr>
      <w:bookmarkStart w:id="27" w:name="_Toc134777555"/>
      <w:r>
        <w:rPr>
          <w:rFonts w:cs="Times New Roman"/>
          <w:b w:val="0"/>
          <w:szCs w:val="28"/>
        </w:rPr>
        <w:lastRenderedPageBreak/>
        <w:t>Приложение 1.</w:t>
      </w:r>
      <w:bookmarkEnd w:id="27"/>
    </w:p>
    <w:p w:rsidR="00DE729F" w:rsidRDefault="00DE729F" w:rsidP="00DE729F">
      <w:pPr>
        <w:pStyle w:val="Default"/>
        <w:spacing w:line="276" w:lineRule="auto"/>
        <w:jc w:val="center"/>
        <w:rPr>
          <w:b/>
          <w:sz w:val="28"/>
        </w:rPr>
      </w:pPr>
    </w:p>
    <w:p w:rsidR="00DE729F" w:rsidRDefault="00DE729F" w:rsidP="00DE729F">
      <w:pPr>
        <w:pStyle w:val="Default"/>
        <w:spacing w:line="276" w:lineRule="auto"/>
        <w:jc w:val="center"/>
      </w:pPr>
      <w:r>
        <w:rPr>
          <w:b/>
          <w:sz w:val="28"/>
        </w:rPr>
        <w:t>КАЛЕНДАРНЫЙ ПЛАН ВОСПИТАТЕЛЬНОЙ РАБОТЫ</w:t>
      </w:r>
    </w:p>
    <w:p w:rsidR="00DE729F" w:rsidRDefault="00DE729F" w:rsidP="00DE729F">
      <w:pPr>
        <w:pStyle w:val="Default"/>
        <w:spacing w:line="276" w:lineRule="auto"/>
        <w:jc w:val="center"/>
      </w:pPr>
      <w:r>
        <w:rPr>
          <w:b/>
          <w:sz w:val="28"/>
        </w:rPr>
        <w:t>ДЕТСКОГО ЛАГЕРЯ НА 2023 год</w:t>
      </w:r>
    </w:p>
    <w:p w:rsidR="00DE729F" w:rsidRDefault="00DE729F" w:rsidP="00DE729F">
      <w:pPr>
        <w:pStyle w:val="11"/>
        <w:spacing w:before="0" w:after="0" w:line="276" w:lineRule="auto"/>
        <w:ind w:right="-6" w:firstLine="709"/>
        <w:jc w:val="center"/>
        <w:rPr>
          <w:b/>
          <w:bCs/>
          <w:sz w:val="28"/>
          <w:szCs w:val="28"/>
        </w:rPr>
      </w:pPr>
    </w:p>
    <w:tbl>
      <w:tblPr>
        <w:tblW w:w="8736" w:type="dxa"/>
        <w:tblInd w:w="-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"/>
        <w:gridCol w:w="3617"/>
        <w:gridCol w:w="1246"/>
        <w:gridCol w:w="1559"/>
        <w:gridCol w:w="1559"/>
      </w:tblGrid>
      <w:tr w:rsidR="00DE729F" w:rsidTr="008A5075">
        <w:trPr>
          <w:trHeight w:val="310"/>
        </w:trPr>
        <w:tc>
          <w:tcPr>
            <w:tcW w:w="75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11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11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31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DE729F" w:rsidTr="008A5075">
        <w:trPr>
          <w:trHeight w:val="623"/>
        </w:trPr>
        <w:tc>
          <w:tcPr>
            <w:tcW w:w="75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E729F" w:rsidRDefault="00DE729F">
            <w:pPr>
              <w:rPr>
                <w:rFonts w:eastAsia="Times New Roman"/>
                <w:sz w:val="24"/>
                <w:szCs w:val="24"/>
                <w:lang w:bidi="hi-IN"/>
              </w:rPr>
            </w:pPr>
          </w:p>
        </w:tc>
        <w:tc>
          <w:tcPr>
            <w:tcW w:w="36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E729F" w:rsidRDefault="00DE729F">
            <w:pPr>
              <w:rPr>
                <w:rFonts w:eastAsia="Times New Roman"/>
                <w:sz w:val="24"/>
                <w:szCs w:val="24"/>
                <w:lang w:bidi="hi-IN"/>
              </w:rPr>
            </w:pPr>
          </w:p>
        </w:tc>
        <w:tc>
          <w:tcPr>
            <w:tcW w:w="12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E729F" w:rsidRDefault="00DE729F">
            <w:pPr>
              <w:rPr>
                <w:rFonts w:eastAsia="Droid Sans Fallback" w:cs="Droid Sans Devanagari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DE729F" w:rsidRDefault="00DE729F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TableContents"/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</w:tr>
      <w:tr w:rsidR="00DE729F" w:rsidTr="008A5075">
        <w:trPr>
          <w:trHeight w:val="310"/>
        </w:trPr>
        <w:tc>
          <w:tcPr>
            <w:tcW w:w="87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 Будущее России»</w:t>
            </w:r>
          </w:p>
        </w:tc>
      </w:tr>
      <w:tr w:rsidR="00DE729F" w:rsidTr="008A5075">
        <w:trPr>
          <w:trHeight w:val="503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TableContents"/>
              <w:numPr>
                <w:ilvl w:val="0"/>
                <w:numId w:val="2"/>
              </w:num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both"/>
            </w:pPr>
            <w:r>
              <w:t>1 июня - День защиты детей</w:t>
            </w:r>
          </w:p>
          <w:p w:rsidR="00DE729F" w:rsidRDefault="00DE729F">
            <w:pPr>
              <w:pStyle w:val="Standard"/>
              <w:jc w:val="both"/>
            </w:pPr>
            <w:r>
              <w:t>Урок «Россия – страна возможностей»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01.06.2023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C55F2" w:rsidRDefault="005C55F2">
            <w:pPr>
              <w:pStyle w:val="Standard"/>
              <w:jc w:val="center"/>
            </w:pPr>
            <w:proofErr w:type="spellStart"/>
            <w:r>
              <w:t>В</w:t>
            </w:r>
            <w:r w:rsidR="00DE729F">
              <w:t>сероссийс</w:t>
            </w:r>
            <w:proofErr w:type="spellEnd"/>
          </w:p>
          <w:p w:rsidR="00DE729F" w:rsidRDefault="00DE729F">
            <w:pPr>
              <w:pStyle w:val="Standard"/>
              <w:jc w:val="center"/>
            </w:pPr>
            <w:r>
              <w:t>кий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both"/>
            </w:pPr>
            <w:r>
              <w:t>12 июня - День России</w:t>
            </w:r>
          </w:p>
          <w:p w:rsidR="00DE729F" w:rsidRDefault="00DE729F">
            <w:pPr>
              <w:pStyle w:val="Standard"/>
              <w:jc w:val="both"/>
            </w:pP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10.06.2023 – 14.06.2023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C55F2" w:rsidRDefault="005C55F2">
            <w:pPr>
              <w:pStyle w:val="Standard"/>
              <w:jc w:val="center"/>
            </w:pPr>
            <w:proofErr w:type="spellStart"/>
            <w:r>
              <w:t>В</w:t>
            </w:r>
            <w:r w:rsidR="00DE729F">
              <w:t>сероссийс</w:t>
            </w:r>
            <w:proofErr w:type="spellEnd"/>
          </w:p>
          <w:p w:rsidR="00DE729F" w:rsidRDefault="00DE729F">
            <w:pPr>
              <w:pStyle w:val="Standard"/>
              <w:jc w:val="center"/>
            </w:pPr>
            <w:r>
              <w:t>кий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both"/>
            </w:pPr>
            <w:r>
              <w:t>22 июня - День памяти и скорби.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21.06.2023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5C55F2" w:rsidRDefault="005C55F2">
            <w:pPr>
              <w:pStyle w:val="Standard"/>
              <w:jc w:val="center"/>
            </w:pPr>
            <w:proofErr w:type="spellStart"/>
            <w:r>
              <w:t>В</w:t>
            </w:r>
            <w:r w:rsidR="00DE729F">
              <w:t>сероссийс</w:t>
            </w:r>
            <w:proofErr w:type="spellEnd"/>
          </w:p>
          <w:p w:rsidR="00DE729F" w:rsidRDefault="00DE729F">
            <w:pPr>
              <w:pStyle w:val="Standard"/>
              <w:jc w:val="center"/>
            </w:pPr>
            <w:r>
              <w:t>кий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</w:tr>
      <w:tr w:rsidR="00DE729F" w:rsidTr="008A5075">
        <w:trPr>
          <w:trHeight w:val="322"/>
        </w:trPr>
        <w:tc>
          <w:tcPr>
            <w:tcW w:w="87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rPr>
                <w:b/>
                <w:bCs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both"/>
            </w:pPr>
            <w:r>
              <w:t>Торжественное открытие и закрытие смены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277929">
            <w:pPr>
              <w:pStyle w:val="Standard"/>
              <w:jc w:val="center"/>
            </w:pPr>
            <w:r>
              <w:t>31.05</w:t>
            </w:r>
            <w:r w:rsidR="00DE729F">
              <w:t>.2023</w:t>
            </w:r>
          </w:p>
          <w:p w:rsidR="00DE729F" w:rsidRDefault="00277929">
            <w:pPr>
              <w:pStyle w:val="Standard"/>
              <w:jc w:val="center"/>
            </w:pPr>
            <w:r>
              <w:t>24</w:t>
            </w:r>
            <w:r w:rsidR="00DE729F">
              <w:t>.06.2023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лагерь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Тематические и спортивные</w:t>
            </w:r>
          </w:p>
          <w:p w:rsidR="00DE729F" w:rsidRDefault="00DE729F">
            <w:pPr>
              <w:pStyle w:val="Standard"/>
            </w:pPr>
            <w:r>
              <w:t>праздники, творческие</w:t>
            </w:r>
          </w:p>
          <w:p w:rsidR="00DE729F" w:rsidRDefault="00DE729F">
            <w:pPr>
              <w:pStyle w:val="Standard"/>
            </w:pPr>
            <w:r>
              <w:t>фестивали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Согласно плана-сетки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лагерь</w:t>
            </w:r>
          </w:p>
        </w:tc>
      </w:tr>
      <w:tr w:rsidR="00DE729F" w:rsidTr="008A5075">
        <w:trPr>
          <w:trHeight w:val="322"/>
        </w:trPr>
        <w:tc>
          <w:tcPr>
            <w:tcW w:w="87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rPr>
                <w:b/>
                <w:bCs/>
                <w:sz w:val="28"/>
                <w:szCs w:val="28"/>
              </w:rPr>
              <w:t>Модуль «Отрядная работа»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Принятие законов и правил лагеря, символов, девиза, эмблемы и песни.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В течение смены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Диагностика интересов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В течение смены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Анализ дня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В течение смены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</w:tr>
      <w:tr w:rsidR="00DE729F" w:rsidTr="008A5075">
        <w:trPr>
          <w:trHeight w:val="322"/>
        </w:trPr>
        <w:tc>
          <w:tcPr>
            <w:tcW w:w="87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rPr>
                <w:b/>
                <w:bCs/>
                <w:sz w:val="28"/>
                <w:szCs w:val="28"/>
              </w:rPr>
              <w:t>Модуль «Коллективно-творческое дело (КТД)»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Подготовка к отчетному концерту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06.06.2023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лагерь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Конкурс рисунков «Мы за безопасные дороги»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01.06.2023 – 06.06.2023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лагерь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Сделай сам «Светофор и его друзья»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13.06.2023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Подготовка к празднованию Дня защиты детей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Май 2023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Подготовка ко Дню русского языка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Май 2023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</w:tr>
      <w:tr w:rsidR="00DE729F" w:rsidTr="008A5075">
        <w:trPr>
          <w:trHeight w:val="322"/>
        </w:trPr>
        <w:tc>
          <w:tcPr>
            <w:tcW w:w="87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rPr>
                <w:b/>
                <w:bCs/>
                <w:sz w:val="28"/>
                <w:szCs w:val="28"/>
              </w:rPr>
              <w:t>Модуль «Самоуправление»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Выбор командира отряда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В течение смены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лагерь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Совет отряда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В течение смены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лагерь</w:t>
            </w:r>
          </w:p>
        </w:tc>
      </w:tr>
      <w:tr w:rsidR="00DE729F" w:rsidTr="008A5075">
        <w:trPr>
          <w:trHeight w:val="322"/>
        </w:trPr>
        <w:tc>
          <w:tcPr>
            <w:tcW w:w="87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rPr>
                <w:b/>
                <w:bCs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both"/>
            </w:pPr>
            <w:r>
              <w:t>Деятельность кружковых объединений, секций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В течение смены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лагерь</w:t>
            </w:r>
          </w:p>
        </w:tc>
      </w:tr>
      <w:tr w:rsidR="00DE729F" w:rsidTr="008A5075">
        <w:trPr>
          <w:trHeight w:val="322"/>
        </w:trPr>
        <w:tc>
          <w:tcPr>
            <w:tcW w:w="87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rPr>
                <w:b/>
                <w:bCs/>
                <w:sz w:val="28"/>
                <w:szCs w:val="28"/>
              </w:rPr>
              <w:t>Модуль «Здоровый образ жизни»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both"/>
            </w:pPr>
            <w:r>
              <w:t>Зарядка на свежем воздухе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В течение смены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лагерь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both"/>
            </w:pPr>
            <w:r>
              <w:t>Прогулка на свежем воздухе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В течение смены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лагерь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both"/>
            </w:pPr>
            <w:r>
              <w:t>Беседа о здоровом образе жизни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В течение смены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лагерь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both"/>
            </w:pPr>
            <w:r>
              <w:t>Посещение бассейна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</w:pP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both"/>
            </w:pPr>
            <w:r>
              <w:t>Конкурс рисунков «Мой здоровый образ жизни»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</w:pP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both"/>
            </w:pPr>
            <w:r>
              <w:t xml:space="preserve">Мероприятие в </w:t>
            </w:r>
            <w:proofErr w:type="spellStart"/>
            <w:r>
              <w:t>Опочининской</w:t>
            </w:r>
            <w:proofErr w:type="spellEnd"/>
            <w:r>
              <w:t xml:space="preserve"> библиотеке, </w:t>
            </w:r>
            <w:proofErr w:type="spellStart"/>
            <w:r>
              <w:t>посвещенное</w:t>
            </w:r>
            <w:proofErr w:type="spellEnd"/>
            <w:r>
              <w:t xml:space="preserve"> здоровому образу жизни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</w:pP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both"/>
            </w:pPr>
            <w:r>
              <w:t>Веселые старты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</w:pPr>
          </w:p>
        </w:tc>
      </w:tr>
      <w:tr w:rsidR="00DE729F" w:rsidTr="008A5075">
        <w:trPr>
          <w:trHeight w:val="322"/>
        </w:trPr>
        <w:tc>
          <w:tcPr>
            <w:tcW w:w="87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rPr>
                <w:b/>
                <w:bCs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Оформление отрядного уголка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В течение смены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лагерь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Экспозиция творческих работ детей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В течение смены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лагерь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both"/>
            </w:pPr>
            <w:r>
              <w:t>Событийный дизайн – оформление пространства проведения событий (праздников, церемоний, творческих вечеров, выставок, КТД, отрядных дел и т.п.)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В течение смены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лагерь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both"/>
            </w:pPr>
            <w:r>
              <w:t>Разработка, создание и популяризация лагерной и отрядной символики (флаг, гимн, эмблема, логотип, элементы костюма и т.п.)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В течение смены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лагерь</w:t>
            </w:r>
          </w:p>
        </w:tc>
      </w:tr>
      <w:tr w:rsidR="00DE729F" w:rsidTr="008A5075">
        <w:trPr>
          <w:trHeight w:val="322"/>
        </w:trPr>
        <w:tc>
          <w:tcPr>
            <w:tcW w:w="87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Модуль «Профилактика и безопасность»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both"/>
            </w:pPr>
            <w:r>
              <w:t>Инструктажи по технике безопасности, профилактике детского дорожно-транспортного травматизма, пожарной безопасности, Правила поведения на воде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В течение смены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лагерь</w:t>
            </w:r>
          </w:p>
        </w:tc>
      </w:tr>
      <w:tr w:rsidR="00DE729F" w:rsidTr="008A5075">
        <w:trPr>
          <w:trHeight w:val="322"/>
        </w:trPr>
        <w:tc>
          <w:tcPr>
            <w:tcW w:w="87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rPr>
                <w:b/>
                <w:bCs/>
                <w:sz w:val="28"/>
                <w:szCs w:val="28"/>
              </w:rPr>
              <w:t>Модуль «Работа с воспитателями/вожатыми»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both"/>
            </w:pPr>
            <w:r>
              <w:t>Прохождение курсов повышения квалификации воспитателями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До 01.06.2023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лагерь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both"/>
            </w:pPr>
            <w:r>
              <w:t>Инструктивные совещания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В течение смены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лагерь</w:t>
            </w:r>
          </w:p>
        </w:tc>
      </w:tr>
      <w:tr w:rsidR="00DE729F" w:rsidTr="008A5075">
        <w:trPr>
          <w:trHeight w:val="322"/>
        </w:trPr>
        <w:tc>
          <w:tcPr>
            <w:tcW w:w="87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rPr>
                <w:b/>
                <w:bCs/>
                <w:sz w:val="28"/>
                <w:szCs w:val="28"/>
              </w:rPr>
              <w:t>Модуль «Работа с родителями»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Родительский чат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На постоян</w:t>
            </w:r>
            <w:r w:rsidR="007A6813">
              <w:rPr>
                <w:lang w:val="en-US"/>
              </w:rPr>
              <w:t>-</w:t>
            </w:r>
            <w:r>
              <w:t>ной основе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лагерь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both"/>
            </w:pPr>
            <w: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В течение смены по запросу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лагерь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both"/>
            </w:pPr>
            <w: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лагерь</w:t>
            </w:r>
          </w:p>
        </w:tc>
      </w:tr>
      <w:tr w:rsidR="00DE729F" w:rsidTr="008A5075">
        <w:trPr>
          <w:trHeight w:val="322"/>
        </w:trPr>
        <w:tc>
          <w:tcPr>
            <w:tcW w:w="87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rPr>
                <w:b/>
                <w:bCs/>
                <w:sz w:val="28"/>
                <w:szCs w:val="28"/>
              </w:rPr>
              <w:t>Модуль «Цифровая среда воспитания»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Беседа «Безопасный интернет»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17.06.2023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лагерь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Освещение деятельности детского лагеря в  социальных сетях и</w:t>
            </w:r>
            <w:r w:rsidR="00224737">
              <w:t xml:space="preserve"> на официальном сайте МОУ </w:t>
            </w:r>
            <w:proofErr w:type="spellStart"/>
            <w:r w:rsidR="00224737">
              <w:t>Мышкинской</w:t>
            </w:r>
            <w:proofErr w:type="spellEnd"/>
            <w:r w:rsidR="00224737">
              <w:t xml:space="preserve"> СОШ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В течение смены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лагерь</w:t>
            </w:r>
          </w:p>
        </w:tc>
      </w:tr>
      <w:tr w:rsidR="00DE729F" w:rsidTr="008A5075">
        <w:trPr>
          <w:trHeight w:val="322"/>
        </w:trPr>
        <w:tc>
          <w:tcPr>
            <w:tcW w:w="87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rPr>
                <w:b/>
                <w:bCs/>
                <w:sz w:val="28"/>
                <w:szCs w:val="28"/>
              </w:rPr>
              <w:t>Модуль «Социальное партнерство»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both"/>
            </w:pPr>
            <w:r>
              <w:t xml:space="preserve">Заключение договоров сотрудничества с учреждениями города  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В течение смены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лагерь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both"/>
            </w:pPr>
            <w:r>
              <w:t>Проведение на базе учреждений культуры и спорта мероприятий, соревнований, мастер-классов и т.п. (план-сетка мероприятий прилагается)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В течение смены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лагерь</w:t>
            </w:r>
          </w:p>
        </w:tc>
      </w:tr>
      <w:tr w:rsidR="00DE729F" w:rsidTr="008A5075">
        <w:trPr>
          <w:trHeight w:val="322"/>
        </w:trPr>
        <w:tc>
          <w:tcPr>
            <w:tcW w:w="87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rPr>
                <w:b/>
                <w:sz w:val="28"/>
              </w:rPr>
              <w:t>Модуль «Профориентация»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proofErr w:type="spellStart"/>
            <w:r>
              <w:t>Профориентационная</w:t>
            </w:r>
            <w:proofErr w:type="spellEnd"/>
            <w:r>
              <w:t xml:space="preserve"> игра «Все профессии важны, все профессии нужны»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8 июня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лагерь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 xml:space="preserve">Экскурсия в полицию  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9 июня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лагерь</w:t>
            </w:r>
          </w:p>
        </w:tc>
      </w:tr>
      <w:tr w:rsidR="00DE729F" w:rsidTr="008A5075">
        <w:trPr>
          <w:trHeight w:val="322"/>
        </w:trPr>
        <w:tc>
          <w:tcPr>
            <w:tcW w:w="87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rPr>
                <w:b/>
                <w:sz w:val="28"/>
              </w:rPr>
              <w:lastRenderedPageBreak/>
              <w:t>Модуль «Экскурсии»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both"/>
            </w:pPr>
            <w:r>
              <w:t>Посещение картинной галереи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02 июня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лагерь</w:t>
            </w:r>
          </w:p>
        </w:tc>
      </w:tr>
      <w:tr w:rsidR="00DE729F" w:rsidTr="008A5075">
        <w:trPr>
          <w:trHeight w:val="322"/>
        </w:trPr>
        <w:tc>
          <w:tcPr>
            <w:tcW w:w="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TableContents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both"/>
            </w:pPr>
            <w:r>
              <w:t>Посещение народного музея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  <w:jc w:val="center"/>
            </w:pPr>
            <w:r>
              <w:t>3,10,14 июня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E729F" w:rsidRDefault="00DE729F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  <w:hideMark/>
          </w:tcPr>
          <w:p w:rsidR="00DE729F" w:rsidRDefault="00DE729F">
            <w:pPr>
              <w:pStyle w:val="Standard"/>
            </w:pPr>
            <w:r>
              <w:t>лагерь</w:t>
            </w:r>
          </w:p>
        </w:tc>
      </w:tr>
    </w:tbl>
    <w:p w:rsidR="00DE729F" w:rsidRDefault="00DE729F" w:rsidP="00DE729F">
      <w:pPr>
        <w:pStyle w:val="Standard"/>
        <w:spacing w:line="276" w:lineRule="auto"/>
      </w:pPr>
    </w:p>
    <w:p w:rsidR="009332A2" w:rsidRDefault="009332A2"/>
    <w:sectPr w:rsidR="0093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roid Sans Fallback"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№Е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65E54"/>
    <w:multiLevelType w:val="multilevel"/>
    <w:tmpl w:val="F722905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9F"/>
    <w:rsid w:val="00022E47"/>
    <w:rsid w:val="000462B2"/>
    <w:rsid w:val="0005604F"/>
    <w:rsid w:val="000645C0"/>
    <w:rsid w:val="00113E8B"/>
    <w:rsid w:val="00224737"/>
    <w:rsid w:val="00277929"/>
    <w:rsid w:val="00385CD0"/>
    <w:rsid w:val="004812FD"/>
    <w:rsid w:val="004D20D9"/>
    <w:rsid w:val="005B05F9"/>
    <w:rsid w:val="005C55F2"/>
    <w:rsid w:val="00672579"/>
    <w:rsid w:val="00677F0E"/>
    <w:rsid w:val="006841DE"/>
    <w:rsid w:val="00690ED0"/>
    <w:rsid w:val="00715340"/>
    <w:rsid w:val="007873C8"/>
    <w:rsid w:val="007A554A"/>
    <w:rsid w:val="007A6813"/>
    <w:rsid w:val="00870AF8"/>
    <w:rsid w:val="008A5075"/>
    <w:rsid w:val="008A6179"/>
    <w:rsid w:val="009332A2"/>
    <w:rsid w:val="00A77A23"/>
    <w:rsid w:val="00B91339"/>
    <w:rsid w:val="00BE520B"/>
    <w:rsid w:val="00DE729F"/>
    <w:rsid w:val="00F339BA"/>
    <w:rsid w:val="00FD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F02B"/>
  <w15:chartTrackingRefBased/>
  <w15:docId w15:val="{F83AE1CF-C688-423E-B262-AE65A730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0"/>
      <w:szCs w:val="20"/>
      <w:lang w:eastAsia="ru-RU"/>
    </w:rPr>
  </w:style>
  <w:style w:type="paragraph" w:styleId="1">
    <w:name w:val="heading 1"/>
    <w:basedOn w:val="Standard"/>
    <w:next w:val="Textbody"/>
    <w:link w:val="10"/>
    <w:qFormat/>
    <w:rsid w:val="00DE729F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Standard"/>
    <w:next w:val="Textbody"/>
    <w:link w:val="20"/>
    <w:semiHidden/>
    <w:unhideWhenUsed/>
    <w:qFormat/>
    <w:rsid w:val="00DE729F"/>
    <w:pPr>
      <w:keepNext/>
      <w:keepLines/>
      <w:spacing w:before="200" w:line="360" w:lineRule="auto"/>
      <w:jc w:val="center"/>
      <w:outlineLvl w:val="1"/>
    </w:pPr>
    <w:rPr>
      <w:rFonts w:eastAsia="Calibri" w:cs="DejaVu Sans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29F"/>
    <w:rPr>
      <w:rFonts w:ascii="Times New Roman" w:eastAsia="Times New Roman" w:hAnsi="Times New Roman" w:cs="Times New Roman"/>
      <w:b/>
      <w:bCs/>
      <w:kern w:val="3"/>
      <w:sz w:val="48"/>
      <w:szCs w:val="48"/>
      <w:shd w:val="clear" w:color="auto" w:fill="FFFFFF"/>
      <w:lang w:eastAsia="ru-RU" w:bidi="hi-IN"/>
    </w:rPr>
  </w:style>
  <w:style w:type="character" w:customStyle="1" w:styleId="20">
    <w:name w:val="Заголовок 2 Знак"/>
    <w:basedOn w:val="a0"/>
    <w:link w:val="2"/>
    <w:semiHidden/>
    <w:rsid w:val="00DE729F"/>
    <w:rPr>
      <w:rFonts w:ascii="Times New Roman" w:eastAsia="Calibri" w:hAnsi="Times New Roman" w:cs="DejaVu Sans"/>
      <w:b/>
      <w:bCs/>
      <w:kern w:val="3"/>
      <w:sz w:val="28"/>
      <w:szCs w:val="26"/>
      <w:shd w:val="clear" w:color="auto" w:fill="FFFFFF"/>
      <w:lang w:eastAsia="zh-CN" w:bidi="hi-IN"/>
    </w:rPr>
  </w:style>
  <w:style w:type="paragraph" w:customStyle="1" w:styleId="Standard">
    <w:name w:val="Standard"/>
    <w:rsid w:val="00DE729F"/>
    <w:pPr>
      <w:shd w:val="clear" w:color="auto" w:fill="FFFFFF"/>
      <w:suppressAutoHyphens/>
      <w:autoSpaceDN w:val="0"/>
      <w:spacing w:after="0" w:line="240" w:lineRule="auto"/>
    </w:pPr>
    <w:rPr>
      <w:rFonts w:ascii="Times New Roman" w:eastAsia="Droid Sans Fallback" w:hAnsi="Times New Roman" w:cs="Droid Sans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729F"/>
    <w:pPr>
      <w:spacing w:after="140" w:line="276" w:lineRule="auto"/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customStyle="1" w:styleId="Textbodyindent">
    <w:name w:val="Text body indent"/>
    <w:basedOn w:val="Standard"/>
    <w:rsid w:val="00DE729F"/>
    <w:pPr>
      <w:spacing w:after="120"/>
      <w:ind w:left="283"/>
    </w:pPr>
  </w:style>
  <w:style w:type="paragraph" w:customStyle="1" w:styleId="11">
    <w:name w:val="Обычный (веб)1"/>
    <w:basedOn w:val="Standard"/>
    <w:rsid w:val="00DE729F"/>
    <w:pPr>
      <w:spacing w:before="280" w:after="280"/>
    </w:pPr>
    <w:rPr>
      <w:rFonts w:eastAsia="Times New Roman" w:cs="Times New Roman"/>
      <w:lang w:eastAsia="ru-RU"/>
    </w:rPr>
  </w:style>
  <w:style w:type="paragraph" w:customStyle="1" w:styleId="Default">
    <w:name w:val="Default"/>
    <w:rsid w:val="00DE729F"/>
    <w:pPr>
      <w:shd w:val="clear" w:color="auto" w:fill="FFFFFF"/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rsid w:val="00DE729F"/>
    <w:pPr>
      <w:suppressLineNumbers/>
    </w:pPr>
  </w:style>
  <w:style w:type="paragraph" w:customStyle="1" w:styleId="ParaAttribute16">
    <w:name w:val="ParaAttribute16"/>
    <w:rsid w:val="00DE729F"/>
    <w:pPr>
      <w:shd w:val="clear" w:color="auto" w:fill="FFFFFF"/>
      <w:suppressAutoHyphens/>
      <w:autoSpaceDN w:val="0"/>
      <w:spacing w:after="0" w:line="240" w:lineRule="auto"/>
      <w:ind w:left="1080"/>
      <w:jc w:val="both"/>
    </w:pPr>
    <w:rPr>
      <w:rFonts w:ascii="Times New Roman" w:eastAsia="№Е" w:hAnsi="Times New Roman" w:cs="Times New Roman"/>
      <w:kern w:val="3"/>
      <w:sz w:val="24"/>
      <w:szCs w:val="20"/>
      <w:lang w:eastAsia="zh-CN"/>
    </w:rPr>
  </w:style>
  <w:style w:type="character" w:customStyle="1" w:styleId="CharAttribute484">
    <w:name w:val="CharAttribute484"/>
    <w:rsid w:val="00DE729F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rsid w:val="00DE729F"/>
    <w:rPr>
      <w:rFonts w:ascii="Times New Roman" w:eastAsia="Times New Roman" w:hAnsi="Times New Roman" w:cs="Times New Roman" w:hint="default"/>
      <w:i/>
      <w:iCs w:val="0"/>
      <w:sz w:val="28"/>
      <w:u w:val="single" w:color="000000"/>
    </w:rPr>
  </w:style>
  <w:style w:type="character" w:customStyle="1" w:styleId="CharAttribute502">
    <w:name w:val="CharAttribute502"/>
    <w:rsid w:val="00DE729F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rsid w:val="00DE729F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DE729F"/>
    <w:rPr>
      <w:rFonts w:ascii="Times New Roman" w:eastAsia="Times New Roman" w:hAnsi="Times New Roman" w:cs="Times New Roman" w:hint="default"/>
      <w:sz w:val="28"/>
    </w:rPr>
  </w:style>
  <w:style w:type="paragraph" w:styleId="a3">
    <w:name w:val="List Paragraph"/>
    <w:basedOn w:val="Standard"/>
    <w:qFormat/>
    <w:rsid w:val="00DE729F"/>
    <w:pPr>
      <w:ind w:left="400"/>
    </w:pPr>
    <w:rPr>
      <w:rFonts w:ascii="№Е" w:eastAsia="№Е" w:hAnsi="№Е"/>
      <w:sz w:val="20"/>
      <w:szCs w:val="20"/>
      <w:lang w:val="en-US"/>
    </w:rPr>
  </w:style>
  <w:style w:type="numbering" w:customStyle="1" w:styleId="WWNum7">
    <w:name w:val="WWNum7"/>
    <w:rsid w:val="00DE729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24</Pages>
  <Words>6900</Words>
  <Characters>39333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29</cp:revision>
  <dcterms:created xsi:type="dcterms:W3CDTF">2023-05-23T08:08:00Z</dcterms:created>
  <dcterms:modified xsi:type="dcterms:W3CDTF">2023-05-29T13:25:00Z</dcterms:modified>
</cp:coreProperties>
</file>