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C" w:rsidRDefault="008714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24525" cy="7648575"/>
            <wp:effectExtent l="19050" t="0" r="9525" b="0"/>
            <wp:docPr id="1" name="Рисунок 1" descr="C:\Users\User\Downloads\168554170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85541707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724525" cy="7648575"/>
            <wp:effectExtent l="19050" t="0" r="9525" b="0"/>
            <wp:docPr id="2" name="Рисунок 2" descr="C:\Users\User\Downloads\168554170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85541707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2D249D" w:rsidRPr="00FB4C69" w:rsidRDefault="00FB4C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общеобразовательное учреждение Мышкинская средняя общеобразовательная школа</w:t>
      </w:r>
    </w:p>
    <w:p w:rsidR="002D249D" w:rsidRPr="00FB4C69" w:rsidRDefault="002D24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249D" w:rsidRPr="00FD789C" w:rsidRDefault="00407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8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942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45"/>
        <w:gridCol w:w="1416"/>
        <w:gridCol w:w="1060"/>
      </w:tblGrid>
      <w:tr w:rsidR="00FB4C69" w:rsidRPr="00FD789C" w:rsidTr="00FB4C69">
        <w:trPr>
          <w:trHeight w:val="180"/>
        </w:trPr>
        <w:tc>
          <w:tcPr>
            <w:tcW w:w="6945" w:type="dxa"/>
            <w:tcBorders>
              <w:right w:val="single" w:sz="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C69" w:rsidRPr="00FD789C" w:rsidRDefault="00FB4C69" w:rsidP="00FB4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D7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416" w:type="dxa"/>
            <w:tcBorders>
              <w:left w:val="single" w:sz="4" w:space="0" w:color="FFFFFF" w:themeColor="background1"/>
            </w:tcBorders>
          </w:tcPr>
          <w:p w:rsidR="00FB4C69" w:rsidRPr="00FB4C69" w:rsidRDefault="00FB4C69" w:rsidP="00FB4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B827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C69" w:rsidRPr="00FD789C" w:rsidRDefault="00FB4C6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249D" w:rsidRDefault="00FB4C69" w:rsidP="00FB4C6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г.Мышкин </w:t>
      </w:r>
    </w:p>
    <w:p w:rsidR="00FB4C69" w:rsidRPr="00FB4C69" w:rsidRDefault="00FB4C69" w:rsidP="00FB4C6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249D" w:rsidRDefault="004073CB" w:rsidP="00FB4C69">
      <w:pPr>
        <w:spacing w:before="0" w:beforeAutospacing="0" w:after="0" w:afterAutospacing="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внедрении ФОП НОО, ООО и СОО и создании рабочей группы</w:t>
      </w:r>
    </w:p>
    <w:p w:rsidR="00FB4C69" w:rsidRPr="00FB4C69" w:rsidRDefault="00FB4C69" w:rsidP="00FB4C69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249D" w:rsidRDefault="00FB4C69" w:rsidP="00FB4C6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>На основании</w:t>
      </w:r>
      <w:r w:rsidR="004073CB">
        <w:rPr>
          <w:rFonts w:hAnsi="Times New Roman" w:cs="Times New Roman"/>
          <w:color w:val="000000"/>
          <w:sz w:val="24"/>
          <w:szCs w:val="24"/>
        </w:rPr>
        <w:t> </w:t>
      </w:r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>статьи 12 Федерального закона от 29.12.2012 № 273-ФЗ</w:t>
      </w:r>
      <w:r w:rsidR="004073CB">
        <w:rPr>
          <w:rFonts w:hAnsi="Times New Roman" w:cs="Times New Roman"/>
          <w:color w:val="000000"/>
          <w:sz w:val="24"/>
          <w:szCs w:val="24"/>
        </w:rPr>
        <w:t> </w:t>
      </w:r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во исполнение приказов </w:t>
      </w:r>
      <w:proofErr w:type="spellStart"/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 w:rsidR="004073CB">
        <w:rPr>
          <w:rFonts w:hAnsi="Times New Roman" w:cs="Times New Roman"/>
          <w:color w:val="000000"/>
          <w:sz w:val="24"/>
          <w:szCs w:val="24"/>
        </w:rPr>
        <w:t> </w:t>
      </w:r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>от 16.11.2022 № 992 «Об утверждении федеральной образовательной программы начального общего образования»,</w:t>
      </w:r>
      <w:r w:rsidR="004073CB">
        <w:rPr>
          <w:rFonts w:hAnsi="Times New Roman" w:cs="Times New Roman"/>
          <w:color w:val="000000"/>
          <w:sz w:val="24"/>
          <w:szCs w:val="24"/>
        </w:rPr>
        <w:t> </w:t>
      </w:r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>от 16.11.2022 № 993 «Об утверждении федеральной образовательной программы основного общего образования»,</w:t>
      </w:r>
      <w:r w:rsidR="004073CB">
        <w:rPr>
          <w:rFonts w:hAnsi="Times New Roman" w:cs="Times New Roman"/>
          <w:color w:val="000000"/>
          <w:sz w:val="24"/>
          <w:szCs w:val="24"/>
        </w:rPr>
        <w:t> </w:t>
      </w:r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>от 23.11.2022 № 1014 «Об утверждении федеральной образовательной программы среднего общего образования»</w:t>
      </w:r>
    </w:p>
    <w:p w:rsidR="00FB4C69" w:rsidRPr="00FB4C69" w:rsidRDefault="00FB4C69" w:rsidP="00FB4C6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249D" w:rsidRPr="00FB4C69" w:rsidRDefault="004073CB" w:rsidP="00FB4C69">
      <w:pPr>
        <w:spacing w:before="0" w:beforeAutospacing="0" w:after="0" w:afterAutospacing="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B4C69" w:rsidRPr="00FB4C69" w:rsidRDefault="00FB4C69" w:rsidP="00FB4C69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249D" w:rsidRPr="00FB4C69" w:rsidRDefault="004073CB" w:rsidP="00FB4C6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1. Создать рабочую группу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переходу на федеральные образовательные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 (далее —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8"/>
        <w:gridCol w:w="4973"/>
      </w:tblGrid>
      <w:tr w:rsidR="002D249D" w:rsidRPr="008714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  </w:t>
            </w:r>
            <w:proofErr w:type="spellStart"/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Кокорина</w:t>
            </w:r>
            <w:proofErr w:type="spellEnd"/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2D249D" w:rsidRPr="008714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  <w:proofErr w:type="spellStart"/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proofErr w:type="spellEnd"/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2D249D" w:rsidRPr="008714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C69" w:rsidRDefault="004073CB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4C69" w:rsidRDefault="00FB4C69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Николаева Н.Н.</w:t>
            </w:r>
          </w:p>
          <w:p w:rsidR="00FB4C69" w:rsidRDefault="00FB4C69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Орлова Н.Н.</w:t>
            </w:r>
          </w:p>
          <w:p w:rsidR="00FB4C69" w:rsidRDefault="00FB4C69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Касаткина И.Б.</w:t>
            </w:r>
          </w:p>
          <w:p w:rsidR="00FB4C69" w:rsidRDefault="00FB4C69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Соломина С.В.</w:t>
            </w:r>
          </w:p>
          <w:p w:rsidR="00FB4C69" w:rsidRDefault="00B82791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Устинова </w:t>
            </w:r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2D249D" w:rsidRPr="00FB4C69" w:rsidRDefault="004073CB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педагог </w:t>
            </w:r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Орехова А.В.</w:t>
            </w:r>
            <w:r w:rsidRPr="00FB4C69">
              <w:rPr>
                <w:lang w:val="ru-RU"/>
              </w:rPr>
              <w:br/>
            </w:r>
          </w:p>
        </w:tc>
      </w:tr>
    </w:tbl>
    <w:p w:rsidR="002D249D" w:rsidRPr="00FB4C69" w:rsidRDefault="004073CB" w:rsidP="00FB4C6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2. Утвердить план-график 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федеральных образовательных программ</w:t>
      </w:r>
      <w:r w:rsid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ООО и СОО) в </w:t>
      </w:r>
      <w:r w:rsidR="00FB4C69">
        <w:rPr>
          <w:rFonts w:hAnsi="Times New Roman" w:cs="Times New Roman"/>
          <w:color w:val="000000"/>
          <w:sz w:val="24"/>
          <w:szCs w:val="24"/>
          <w:lang w:val="ru-RU"/>
        </w:rPr>
        <w:t>МОУ Мышкинской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:rsidR="002D249D" w:rsidRDefault="004073CB" w:rsidP="00FB4C69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249D" w:rsidRPr="00FB4C69" w:rsidRDefault="004073CB" w:rsidP="00FB4C6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выполнить мероприятия согласно плану-графику, утвержденному пунктом 2 настоящего приказа;</w:t>
      </w:r>
    </w:p>
    <w:p w:rsidR="002D249D" w:rsidRPr="00FB4C69" w:rsidRDefault="004073CB" w:rsidP="00FB4C6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привлекать при необходимости иных работников </w:t>
      </w:r>
      <w:r w:rsidR="00FB4C6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для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мероприятий плана-графика, утвержденного пунктом 2 настоящего приказа;</w:t>
      </w:r>
    </w:p>
    <w:p w:rsidR="002D249D" w:rsidRPr="00FB4C69" w:rsidRDefault="004073CB" w:rsidP="00FB4C6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проводить совещания, консультации и другие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для выполнения мероприятий плана-графика, утвержденного пунктом 2 настоящего приказа.</w:t>
      </w:r>
    </w:p>
    <w:p w:rsidR="002D249D" w:rsidRPr="00FB4C69" w:rsidRDefault="004073CB" w:rsidP="00FB4C6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 w:rsidR="00FB4C69">
        <w:rPr>
          <w:rFonts w:hAnsi="Times New Roman" w:cs="Times New Roman"/>
          <w:color w:val="000000"/>
          <w:sz w:val="24"/>
          <w:szCs w:val="24"/>
          <w:lang w:val="ru-RU"/>
        </w:rPr>
        <w:t>Палеховой</w:t>
      </w:r>
      <w:proofErr w:type="spellEnd"/>
      <w:r w:rsid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 С.Н.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FB4C69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FB4C69">
        <w:rPr>
          <w:rFonts w:hAnsi="Times New Roman" w:cs="Times New Roman"/>
          <w:color w:val="000000"/>
          <w:sz w:val="24"/>
          <w:szCs w:val="24"/>
          <w:lang w:val="ru-RU"/>
        </w:rPr>
        <w:t>.2023 ознакомить с настоящим приказом поименованных в нем работников под подпись.</w:t>
      </w:r>
    </w:p>
    <w:p w:rsidR="002D249D" w:rsidRPr="00FB4C69" w:rsidRDefault="00FB4C69" w:rsidP="00FB4C6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073CB" w:rsidRPr="00FB4C69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2D249D" w:rsidRPr="00FB4C69" w:rsidRDefault="002D249D" w:rsidP="00FB4C69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30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93"/>
        <w:gridCol w:w="2853"/>
      </w:tblGrid>
      <w:tr w:rsidR="00FB4C69" w:rsidTr="00FB4C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C69" w:rsidRPr="00FB4C69" w:rsidRDefault="00FB4C69" w:rsidP="00FB4C6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C69" w:rsidRPr="00FB4C69" w:rsidRDefault="00FB4C69" w:rsidP="00FB4C69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Е.В.Яковлева</w:t>
            </w:r>
          </w:p>
        </w:tc>
      </w:tr>
    </w:tbl>
    <w:p w:rsidR="002D249D" w:rsidRDefault="002D249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156"/>
      </w:tblGrid>
      <w:tr w:rsidR="002D249D" w:rsidRPr="00B827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249D" w:rsidRPr="00B827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249D" w:rsidRPr="00B827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49D" w:rsidRPr="00B82791" w:rsidRDefault="002D24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4C69" w:rsidRPr="00B82791" w:rsidRDefault="00FB4C69">
      <w:pPr>
        <w:rPr>
          <w:lang w:val="ru-RU"/>
        </w:rPr>
      </w:pPr>
      <w:r w:rsidRPr="00B82791">
        <w:rPr>
          <w:lang w:val="ru-RU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2291"/>
      </w:tblGrid>
      <w:tr w:rsidR="002D249D" w:rsidRPr="00FB4C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2D24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 w:rsidP="00FB4C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FB4C69">
              <w:rPr>
                <w:lang w:val="ru-RU"/>
              </w:rPr>
              <w:br/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Pr="00FB4C69">
              <w:rPr>
                <w:lang w:val="ru-RU"/>
              </w:rPr>
              <w:br/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17.0</w:t>
            </w:r>
            <w:r w:rsid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 w:rsidR="00E15B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93/1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D249D" w:rsidRPr="00FB4C69" w:rsidRDefault="002D24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249D" w:rsidRPr="00FB4C69" w:rsidRDefault="00407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FB4C69">
        <w:rPr>
          <w:lang w:val="ru-RU"/>
        </w:rPr>
        <w:br/>
      </w:r>
      <w:r w:rsidRPr="00FB4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 ФОП НОО, ООО и СОО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FB4C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Мышкинской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51"/>
        <w:gridCol w:w="1734"/>
        <w:gridCol w:w="1737"/>
        <w:gridCol w:w="2855"/>
      </w:tblGrid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D249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ФОП НОО, ООО и СОО,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B8279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- 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на педсовете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школы на предмет соответствия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B827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- 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FB4C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Тимохина Л.А.</w:t>
            </w:r>
            <w:r w:rsidR="004073CB" w:rsidRPr="00FB4C69">
              <w:rPr>
                <w:lang w:val="ru-RU"/>
              </w:rPr>
              <w:br/>
            </w:r>
            <w:r w:rsidR="004073CB"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 учебники и пособия</w:t>
            </w:r>
          </w:p>
        </w:tc>
      </w:tr>
      <w:tr w:rsidR="002D249D" w:rsidRPr="00871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педагогов о ФОП, в т.ч. проведение консультаций (индивидуальных и групповых) по вопросам разработки и применения ООП по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консультации, подготовлен раздаточный материал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собрания, посвященные ООП школы, подготовленных по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 w:rsidP="00B82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учебной нагрузки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B82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Тарификационный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</w:p>
        </w:tc>
      </w:tr>
      <w:tr w:rsidR="002D249D" w:rsidRPr="0087148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 Мероприятия по разработке и корректировке ООП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 по вопросам разработки ООП школы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применения необязательных компонентов ФОП и степень их доработки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8306BE" w:rsidRDefault="00830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8306BE" w:rsidRDefault="00830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НОО по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8306BE" w:rsidRDefault="00830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 w:rsidP="00B82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НОО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ООО по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ООО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СОО по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СОО</w:t>
            </w:r>
          </w:p>
        </w:tc>
      </w:tr>
      <w:tr w:rsidR="002D249D" w:rsidRPr="0087148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lang w:val="ru-RU"/>
              </w:rPr>
            </w:pPr>
            <w:r w:rsidRPr="00FB4C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проекта ООП НОО и утверждение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8306BE" w:rsidRDefault="00830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 w:rsidP="00B8279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 ООП НОО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проектов ООП ООО и СОО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проектов ООП ООО и СОО и утверждение ООП ООО 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 w:rsidP="00B82791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ООП ООО, СОО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ООП НОО, ООО и СОО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2D249D" w:rsidRPr="0087148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4. Мероприятия по корректировке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B4C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локальных нормативных актов (ЛНА)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FB4C69" w:rsidRDefault="004073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C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Pr="008306BE" w:rsidRDefault="00830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Май-июнь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ЛНА, подлежащих корректировки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проектов скорректированных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8306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  <w:r w:rsidR="004073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="004073CB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ЛНА</w:t>
            </w:r>
          </w:p>
        </w:tc>
      </w:tr>
      <w:tr w:rsidR="002D2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49D" w:rsidRDefault="004073C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ЛНА</w:t>
            </w:r>
          </w:p>
        </w:tc>
      </w:tr>
    </w:tbl>
    <w:p w:rsidR="004073CB" w:rsidRDefault="004073CB"/>
    <w:sectPr w:rsidR="004073CB" w:rsidSect="002D24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05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44B42"/>
    <w:rsid w:val="0011649D"/>
    <w:rsid w:val="002B5622"/>
    <w:rsid w:val="002D249D"/>
    <w:rsid w:val="002D33B1"/>
    <w:rsid w:val="002D3591"/>
    <w:rsid w:val="003514A0"/>
    <w:rsid w:val="00386E1C"/>
    <w:rsid w:val="004073CB"/>
    <w:rsid w:val="00424955"/>
    <w:rsid w:val="004F7E17"/>
    <w:rsid w:val="0059268A"/>
    <w:rsid w:val="005A05CE"/>
    <w:rsid w:val="00653AF6"/>
    <w:rsid w:val="008306BE"/>
    <w:rsid w:val="0087148C"/>
    <w:rsid w:val="00A0076D"/>
    <w:rsid w:val="00B73A5A"/>
    <w:rsid w:val="00B82791"/>
    <w:rsid w:val="00E15B1B"/>
    <w:rsid w:val="00E438A1"/>
    <w:rsid w:val="00F01E19"/>
    <w:rsid w:val="00FB4C69"/>
    <w:rsid w:val="00FD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14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cp:lastPrinted>2023-03-21T07:35:00Z</cp:lastPrinted>
  <dcterms:created xsi:type="dcterms:W3CDTF">2023-03-17T10:29:00Z</dcterms:created>
  <dcterms:modified xsi:type="dcterms:W3CDTF">2023-05-31T14:05:00Z</dcterms:modified>
</cp:coreProperties>
</file>