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55" w:rsidRDefault="004D0C55" w:rsidP="004D0C55">
      <w:pPr>
        <w:pStyle w:val="TableParagraph"/>
        <w:kinsoku w:val="0"/>
        <w:overflowPunct w:val="0"/>
        <w:jc w:val="center"/>
        <w:rPr>
          <w:b/>
          <w:bCs/>
          <w:spacing w:val="-1"/>
        </w:rPr>
      </w:pPr>
      <w:r w:rsidRPr="004D0C55">
        <w:rPr>
          <w:b/>
          <w:bCs/>
          <w:spacing w:val="-1"/>
        </w:rPr>
        <w:t>Работа</w:t>
      </w:r>
      <w:r w:rsidRPr="004D0C55">
        <w:rPr>
          <w:b/>
          <w:bCs/>
        </w:rPr>
        <w:t xml:space="preserve"> с</w:t>
      </w:r>
      <w:r w:rsidRPr="004D0C55">
        <w:rPr>
          <w:b/>
          <w:bCs/>
          <w:spacing w:val="-1"/>
        </w:rPr>
        <w:t xml:space="preserve"> </w:t>
      </w:r>
      <w:r w:rsidRPr="004D0C55">
        <w:rPr>
          <w:b/>
          <w:bCs/>
        </w:rPr>
        <w:t xml:space="preserve">молодыми </w:t>
      </w:r>
      <w:r w:rsidRPr="004D0C55">
        <w:rPr>
          <w:b/>
          <w:bCs/>
          <w:spacing w:val="-1"/>
        </w:rPr>
        <w:t>специалистами,</w:t>
      </w:r>
      <w:r w:rsidRPr="004D0C55">
        <w:rPr>
          <w:b/>
          <w:bCs/>
        </w:rPr>
        <w:t xml:space="preserve"> с</w:t>
      </w:r>
      <w:r w:rsidRPr="004D0C55">
        <w:rPr>
          <w:b/>
          <w:bCs/>
          <w:spacing w:val="-1"/>
        </w:rPr>
        <w:t xml:space="preserve"> </w:t>
      </w:r>
      <w:r w:rsidRPr="004D0C55">
        <w:rPr>
          <w:b/>
          <w:bCs/>
        </w:rPr>
        <w:t xml:space="preserve">вновь </w:t>
      </w:r>
      <w:r w:rsidRPr="004D0C55">
        <w:rPr>
          <w:b/>
          <w:bCs/>
          <w:spacing w:val="-1"/>
        </w:rPr>
        <w:t>прибывшими учителями</w:t>
      </w:r>
    </w:p>
    <w:p w:rsidR="00243A3D" w:rsidRPr="004D0C55" w:rsidRDefault="00243A3D" w:rsidP="004D0C55">
      <w:pPr>
        <w:pStyle w:val="TableParagraph"/>
        <w:kinsoku w:val="0"/>
        <w:overflowPunct w:val="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в 2024-2025 учебном году</w:t>
      </w:r>
    </w:p>
    <w:p w:rsidR="004D0C55" w:rsidRPr="004D0C55" w:rsidRDefault="004D0C55" w:rsidP="004D0C55">
      <w:pPr>
        <w:pStyle w:val="TableParagraph"/>
        <w:kinsoku w:val="0"/>
        <w:overflowPunct w:val="0"/>
        <w:ind w:firstLine="709"/>
        <w:jc w:val="both"/>
      </w:pPr>
      <w:r w:rsidRPr="004D0C55">
        <w:t>Наставничество является структурной частью методической работы школы и субъектом внутришкольного управления с 2020 года в связи с притоком молодых специалистов.</w:t>
      </w:r>
    </w:p>
    <w:p w:rsidR="004D0C55" w:rsidRPr="004D0C55" w:rsidRDefault="004D0C55" w:rsidP="004D0C55">
      <w:pPr>
        <w:pStyle w:val="TableParagraph"/>
        <w:kinsoku w:val="0"/>
        <w:overflowPunct w:val="0"/>
        <w:ind w:firstLine="709"/>
        <w:jc w:val="both"/>
      </w:pPr>
      <w:r w:rsidRPr="004D0C55">
        <w:t>Наставничество представляет собой форму обучения молодого специалиста в период вхождения его в должность. Считаем целесообразным продолжать оказывать методическую помощь начинающим учителям в 2024-2025 учебном году.</w:t>
      </w:r>
    </w:p>
    <w:p w:rsidR="004D0C55" w:rsidRPr="004D0C55" w:rsidRDefault="004D0C55" w:rsidP="004D0C55">
      <w:pPr>
        <w:pStyle w:val="a3"/>
        <w:spacing w:before="0" w:beforeAutospacing="0" w:after="0" w:afterAutospacing="0"/>
        <w:ind w:firstLine="709"/>
        <w:jc w:val="both"/>
      </w:pPr>
      <w:r w:rsidRPr="004D0C55">
        <w:rPr>
          <w:b/>
          <w:u w:val="single"/>
        </w:rPr>
        <w:t>Цели: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>-обеспечение прохождения этапа первоначального освоения специальности и новых функциональных обязанностей с минимальными психологическими трудностями;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>-создание условий для максимально быстрого включения молодых педагогов и вновь прибывших специалистов в образовательный процесс образовательного учреждения;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 xml:space="preserve">-формирование у начинающих преподавателей высоких профессиональных идеалов, методических навыков, потребности в постоянном саморазвитии и совершенствовании. </w:t>
      </w:r>
    </w:p>
    <w:p w:rsidR="004D0C55" w:rsidRPr="004D0C55" w:rsidRDefault="004D0C55" w:rsidP="004D0C55">
      <w:pPr>
        <w:pStyle w:val="a3"/>
        <w:spacing w:before="0" w:beforeAutospacing="0" w:after="0" w:afterAutospacing="0"/>
        <w:ind w:firstLine="709"/>
      </w:pPr>
      <w:r w:rsidRPr="004D0C55">
        <w:rPr>
          <w:b/>
          <w:u w:val="single"/>
        </w:rPr>
        <w:t>Задачи:</w:t>
      </w:r>
      <w:r w:rsidRPr="004D0C55">
        <w:rPr>
          <w:u w:val="single"/>
        </w:rPr>
        <w:t xml:space="preserve"> 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>-удовлетворять потребности молодых учителей в непрерывном образовании и оказывать им помощь в преодолении и профессиональных затруднений;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>-способствовать формированию индивидуального стиля учителя, созданию оптимальных условий для творческого роста специалиста;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 xml:space="preserve">-помочь молодым учителям внедрить современные подходы и </w:t>
      </w:r>
      <w:proofErr w:type="gramStart"/>
      <w:r w:rsidRPr="004D0C55">
        <w:t>передовые</w:t>
      </w:r>
      <w:proofErr w:type="gramEnd"/>
      <w:r w:rsidRPr="004D0C55">
        <w:t xml:space="preserve"> педагогические технологии в образовательный процесс и повышать уровень информационно методической культуры;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 xml:space="preserve">-пропагандировать педагогическое мастерство </w:t>
      </w:r>
      <w:proofErr w:type="gramStart"/>
      <w:r w:rsidRPr="004D0C55">
        <w:t>опытных</w:t>
      </w:r>
      <w:proofErr w:type="gramEnd"/>
      <w:r w:rsidRPr="004D0C55">
        <w:t xml:space="preserve"> учителей и оказывать помощь в совершенствовании знаний методики и педагогики;</w:t>
      </w:r>
    </w:p>
    <w:p w:rsidR="004D0C55" w:rsidRPr="004D0C55" w:rsidRDefault="004D0C55" w:rsidP="004D0C55">
      <w:pPr>
        <w:pStyle w:val="a3"/>
        <w:spacing w:before="0" w:beforeAutospacing="0" w:after="0" w:afterAutospacing="0"/>
        <w:jc w:val="both"/>
      </w:pPr>
      <w:r w:rsidRPr="004D0C55">
        <w:t>-выявлять профессиональные, методические проблемы в учебном процессе начинающих учителей и содействовать их разрешению;</w:t>
      </w:r>
    </w:p>
    <w:p w:rsidR="004D0C55" w:rsidRPr="004D0C55" w:rsidRDefault="004D0C55" w:rsidP="004D0C55">
      <w:pPr>
        <w:pStyle w:val="TableParagraph"/>
        <w:kinsoku w:val="0"/>
        <w:overflowPunct w:val="0"/>
        <w:jc w:val="both"/>
      </w:pPr>
      <w:r w:rsidRPr="004D0C55">
        <w:t>-формировать навыки в проведении диагностики и самодиагностики.</w:t>
      </w:r>
    </w:p>
    <w:p w:rsidR="004D0C55" w:rsidRPr="004D0C55" w:rsidRDefault="004D0C55" w:rsidP="004D0C55">
      <w:pPr>
        <w:pStyle w:val="TableParagraph"/>
        <w:kinsoku w:val="0"/>
        <w:overflowPunct w:val="0"/>
        <w:jc w:val="center"/>
        <w:rPr>
          <w:b/>
        </w:rPr>
      </w:pPr>
      <w:r w:rsidRPr="004D0C55">
        <w:rPr>
          <w:b/>
        </w:rPr>
        <w:t>План наставничества в школе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819"/>
        <w:gridCol w:w="2694"/>
        <w:gridCol w:w="1559"/>
      </w:tblGrid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собеседования с молодыми учителями, знакомство с традициями школы;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внутреннего распорядка школы. Выбор и назначение наставника.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конец августа - начало сентября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1.Практикум по разработке рабочих программ по предмету, составлению календарно-тематического планирования.</w:t>
            </w:r>
          </w:p>
          <w:p w:rsidR="004D0C55" w:rsidRPr="004D0C55" w:rsidRDefault="004D0C5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Выбор приоритетной методической темы для самообразования.</w:t>
            </w:r>
          </w:p>
          <w:p w:rsidR="004D0C55" w:rsidRPr="004D0C55" w:rsidRDefault="004D0C5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2.Инструктаж о ведении </w:t>
            </w:r>
            <w:proofErr w:type="gramStart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(заполнение, ведение и проверка классных журналов, тетрадей, дневников учащихся).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3.Требования к плану воспитательной работы класса. Методика разработки плана воспитательной работы. Работа с родителями (содержание, формы и методы работы).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4.Составление графика посещений уроков учителей-наставников, молодых  специалистов.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учителя-наставники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55" w:rsidRPr="004D0C55" w:rsidTr="00243A3D">
        <w:trPr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1.Практикум по темам: “Разработка поурочных планов”, “Методические требования к современному уроку”. </w:t>
            </w:r>
          </w:p>
          <w:p w:rsidR="004D0C55" w:rsidRPr="004D0C55" w:rsidRDefault="004D0C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2.Посещение уроков молодых специалистов учителями-наставниками, анализ посещённых уроков.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учителя-наставники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55" w:rsidRPr="004D0C55" w:rsidTr="00243A3D">
        <w:trPr>
          <w:trHeight w:val="1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1.Диагностика профессиональной компетентности и адаптационной способности молодых специалистов.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2.Диагностика личностных особенностей (темперамент, характер, тревожность, ценностная ориентация, показатели здоровья).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1.Разработка рекомендаций по результатам диагностики.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2.Практикум.</w:t>
            </w:r>
          </w:p>
          <w:p w:rsidR="004D0C55" w:rsidRPr="004D0C55" w:rsidRDefault="004D0C5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Работа наставника и молодого специалиста. Анализ урока. Виды анализа.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учителя-наставники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молодым специалистам при планировании уроков.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профессионального роста и совершенствования молодых специалистов: участие в педагогических советах, семинарах, конференциях; курсовая подготовка.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Портфолио учителя.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(по плану работы школы)</w:t>
            </w: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Работа наставника и молодого специалиста. Самоанализ урока. Виды самоанализа.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D0C55" w:rsidRPr="004D0C55" w:rsidTr="00243A3D">
        <w:trPr>
          <w:trHeight w:val="1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Работа наставника и молодого специалиста.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 подход в развитии успешности ученика (теория, характеристика урока; анализ урока с позиции здоровьесбережения).   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D0C55" w:rsidRPr="004D0C55" w:rsidTr="00243A3D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“Профессиональный стандарт педагога”. </w:t>
            </w:r>
          </w:p>
          <w:p w:rsidR="004D0C55" w:rsidRPr="004D0C55" w:rsidRDefault="004D0C5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“Трудная ситуация на </w:t>
            </w:r>
            <w:proofErr w:type="gramStart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 и ваш выход из нее”.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D0C55" w:rsidRPr="004D0C55" w:rsidTr="00243A3D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Заседание МО “Формы и методы организации внеурочной деятельности, досуга учащихся”.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D0C55" w:rsidRPr="004D0C55" w:rsidRDefault="004D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C55" w:rsidRPr="004D0C55" w:rsidTr="00243A3D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proofErr w:type="gramStart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опытных</w:t>
            </w:r>
            <w:proofErr w:type="gramEnd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 Анализ уроков.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 отчет молодых педагогов.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2.Подведение итогов работы наставничества. Анализ достижений за учебный год.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3.Анкетирование на выявление </w:t>
            </w:r>
            <w:r w:rsidRPr="004D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затруднений, определение степени комфортности учителя в коллективе.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4. Молодой учитель глазами наставника.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апрель - начало май </w:t>
            </w:r>
          </w:p>
        </w:tc>
      </w:tr>
      <w:tr w:rsidR="004D0C55" w:rsidRPr="004D0C55" w:rsidTr="00243A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Микроисследование возможностей педагогов в обучении, воспитании.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специалиста учителем–наставником с целью оказания методической помощи.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специалиста администрацией школы.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 –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молодые учителя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D0C55" w:rsidRPr="004D0C55" w:rsidRDefault="004D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C55" w:rsidRPr="004D0C55" w:rsidRDefault="004D0C55" w:rsidP="004D0C55">
      <w:pPr>
        <w:pStyle w:val="TableParagraph"/>
        <w:kinsoku w:val="0"/>
        <w:overflowPunct w:val="0"/>
        <w:jc w:val="both"/>
        <w:rPr>
          <w:b/>
          <w:bCs/>
        </w:rPr>
      </w:pPr>
    </w:p>
    <w:p w:rsidR="004D0C55" w:rsidRPr="004D0C55" w:rsidRDefault="004D0C55" w:rsidP="004D0C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школе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>7 молодых педагогов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оветник директора по воспитанию, работает в школе 2-й год,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едагог-психолог, работает в школе 3-й год (психологом – 2-й),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оциальный педагог, работает в школе 4-й год,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читель физической культуры, работает в школе 3-й год,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читель физической культуры, ОБЗР, работает в школе 5-й год.</w:t>
      </w:r>
    </w:p>
    <w:p w:rsidR="004D0C55" w:rsidRPr="004D0C55" w:rsidRDefault="004D0C55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>Сдобнова Ю.А., учитель начальных классов</w:t>
      </w:r>
      <w:r w:rsidR="00243A3D">
        <w:rPr>
          <w:rFonts w:ascii="Times New Roman" w:eastAsia="Times New Roman" w:hAnsi="Times New Roman" w:cs="Times New Roman"/>
          <w:sz w:val="24"/>
          <w:szCs w:val="24"/>
        </w:rPr>
        <w:t>, русского языка и литературы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>, работает 3-й год,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читель русского языка и литературы, работает в школе 2-й год, опыта работа не имеет.</w:t>
      </w:r>
    </w:p>
    <w:p w:rsidR="004D0C55" w:rsidRPr="004D0C55" w:rsidRDefault="004D0C55" w:rsidP="004D0C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C55" w:rsidRPr="004D0C55" w:rsidRDefault="004D0C55" w:rsidP="004D0C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Также в школе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>6 вновь прибывших педагогов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 xml:space="preserve">читель начальных классов (2-й год в школе), 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 xml:space="preserve">читель истории и обществознания, работает 2-й год, 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читель русского языка и литературы, работает в школе 2-й год,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читель немецкого языка (работает учителем географии 1-й год),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педагог, 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учитель химии и биологии, вернулась в школу после 5-летнего перерыва (работает 2-й год),</w:t>
      </w:r>
    </w:p>
    <w:p w:rsidR="004D0C55" w:rsidRPr="004D0C55" w:rsidRDefault="00243A3D" w:rsidP="004D0C5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>читель истории и английского языка, вернулась в школу после 3-хлетнего перерыва.</w:t>
      </w:r>
    </w:p>
    <w:p w:rsidR="004D0C55" w:rsidRPr="004D0C55" w:rsidRDefault="00650964" w:rsidP="004D0C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Начинающим</w:t>
      </w:r>
      <w:r w:rsidR="004D0C55" w:rsidRPr="004D0C55">
        <w:rPr>
          <w:rFonts w:ascii="Times New Roman" w:eastAsia="Times New Roman" w:hAnsi="Times New Roman" w:cs="Times New Roman"/>
          <w:sz w:val="24"/>
          <w:szCs w:val="24"/>
        </w:rPr>
        <w:t xml:space="preserve">  педагогам оказывается следующая методическая помощь:</w:t>
      </w:r>
    </w:p>
    <w:p w:rsidR="004D0C55" w:rsidRPr="004D0C55" w:rsidRDefault="004D0C55" w:rsidP="004D0C5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>консультации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 по составлению учебной документации: рабочая программа, поурочное планирование, ведение электронного журнала;</w:t>
      </w:r>
    </w:p>
    <w:p w:rsidR="004D0C55" w:rsidRPr="004D0C55" w:rsidRDefault="004D0C55" w:rsidP="004D0C5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>-  составление плана урока, занятия;</w:t>
      </w:r>
    </w:p>
    <w:p w:rsidR="004D0C55" w:rsidRPr="004D0C55" w:rsidRDefault="004D0C55" w:rsidP="004D0C5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>посещение уроков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 молодых и вновь пришедших специалистов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>их наставниками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C55" w:rsidRPr="004D0C55" w:rsidRDefault="004D0C55" w:rsidP="004D0C5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посещение 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молодыми и вновь пришедшими специалистами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>уроков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 их наставников, старших коллег.</w:t>
      </w:r>
    </w:p>
    <w:p w:rsidR="004D0C55" w:rsidRPr="004D0C55" w:rsidRDefault="004D0C55" w:rsidP="004D0C5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0C55">
        <w:rPr>
          <w:rFonts w:ascii="Times New Roman" w:eastAsia="Times New Roman" w:hAnsi="Times New Roman" w:cs="Times New Roman"/>
          <w:b/>
          <w:sz w:val="24"/>
          <w:szCs w:val="24"/>
        </w:rPr>
        <w:t>работа руководителей ШМО</w:t>
      </w:r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 по темам самообразования педагогов и выявлению затруднений в их  </w:t>
      </w:r>
      <w:proofErr w:type="gramStart"/>
      <w:r w:rsidRPr="004D0C55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  <w:r w:rsidRPr="004D0C5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4D0C55" w:rsidRPr="004D0C55" w:rsidRDefault="004D0C55" w:rsidP="004D0C55">
      <w:pPr>
        <w:pStyle w:val="TableParagraph"/>
        <w:kinsoku w:val="0"/>
        <w:overflowPunct w:val="0"/>
        <w:jc w:val="both"/>
        <w:rPr>
          <w:b/>
          <w:bCs/>
        </w:rPr>
      </w:pPr>
    </w:p>
    <w:p w:rsidR="005232BB" w:rsidRPr="004D0C55" w:rsidRDefault="005232BB"/>
    <w:sectPr w:rsidR="005232BB" w:rsidRPr="004D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0953"/>
    <w:multiLevelType w:val="hybridMultilevel"/>
    <w:tmpl w:val="E84A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C55"/>
    <w:rsid w:val="00243A3D"/>
    <w:rsid w:val="004D0C55"/>
    <w:rsid w:val="005232BB"/>
    <w:rsid w:val="0065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"/>
    <w:link w:val="a5"/>
    <w:uiPriority w:val="34"/>
    <w:locked/>
    <w:rsid w:val="004D0C55"/>
  </w:style>
  <w:style w:type="paragraph" w:styleId="a5">
    <w:name w:val="List Paragraph"/>
    <w:aliases w:val="Use Case List Paragraph,Маркер,ТЗ список,Абзац списка литеральный"/>
    <w:basedOn w:val="a"/>
    <w:link w:val="a4"/>
    <w:uiPriority w:val="34"/>
    <w:qFormat/>
    <w:rsid w:val="004D0C55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4D0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1044</Words>
  <Characters>5955</Characters>
  <Application>Microsoft Office Word</Application>
  <DocSecurity>0</DocSecurity>
  <Lines>49</Lines>
  <Paragraphs>13</Paragraphs>
  <ScaleCrop>false</ScaleCrop>
  <Company>МОУ Мышкинская СОШ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Екатерина Николаевна</cp:lastModifiedBy>
  <cp:revision>4</cp:revision>
  <dcterms:created xsi:type="dcterms:W3CDTF">2024-09-18T06:56:00Z</dcterms:created>
  <dcterms:modified xsi:type="dcterms:W3CDTF">2024-09-18T07:02:00Z</dcterms:modified>
</cp:coreProperties>
</file>