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F2" w:rsidRPr="00B450F2" w:rsidRDefault="006F214D" w:rsidP="00B450F2">
      <w:pPr>
        <w:spacing w:after="0" w:line="240" w:lineRule="auto"/>
        <w:ind w:left="4961" w:firstLine="1417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="00477E0F">
        <w:rPr>
          <w:rFonts w:ascii="Times New Roman" w:eastAsia="Calibri" w:hAnsi="Times New Roman" w:cs="Times New Roman"/>
          <w:sz w:val="24"/>
          <w:szCs w:val="28"/>
        </w:rPr>
        <w:t xml:space="preserve">     УТВЕРЖДЕНО</w:t>
      </w:r>
    </w:p>
    <w:p w:rsidR="00477E0F" w:rsidRDefault="00477E0F" w:rsidP="00321901">
      <w:pPr>
        <w:spacing w:after="0" w:line="240" w:lineRule="auto"/>
        <w:ind w:left="4961" w:firstLine="1417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п</w:t>
      </w:r>
      <w:r w:rsidR="00321901">
        <w:rPr>
          <w:rFonts w:ascii="Times New Roman" w:eastAsia="Calibri" w:hAnsi="Times New Roman" w:cs="Times New Roman"/>
          <w:sz w:val="24"/>
          <w:szCs w:val="28"/>
        </w:rPr>
        <w:t>риказом директора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B450F2" w:rsidRPr="00B450F2" w:rsidRDefault="00477E0F" w:rsidP="00321901">
      <w:pPr>
        <w:spacing w:after="0" w:line="240" w:lineRule="auto"/>
        <w:ind w:left="4961" w:firstLine="1417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МОУ Мышкинской СОШ</w:t>
      </w:r>
    </w:p>
    <w:p w:rsidR="00B450F2" w:rsidRPr="00B450F2" w:rsidRDefault="00477E0F" w:rsidP="00B450F2">
      <w:pPr>
        <w:spacing w:after="0" w:line="240" w:lineRule="auto"/>
        <w:ind w:left="4961"/>
        <w:jc w:val="center"/>
        <w:outlineLvl w:val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</w:t>
      </w:r>
      <w:r w:rsidR="00321901">
        <w:rPr>
          <w:rFonts w:ascii="Times New Roman" w:eastAsia="Calibri" w:hAnsi="Times New Roman" w:cs="Times New Roman"/>
          <w:sz w:val="24"/>
          <w:szCs w:val="28"/>
        </w:rPr>
        <w:t xml:space="preserve">№ </w:t>
      </w:r>
      <w:r w:rsidR="00884CC7">
        <w:rPr>
          <w:rFonts w:ascii="Times New Roman" w:eastAsia="Calibri" w:hAnsi="Times New Roman" w:cs="Times New Roman"/>
          <w:sz w:val="24"/>
          <w:szCs w:val="28"/>
        </w:rPr>
        <w:t>71/1</w:t>
      </w:r>
      <w:r w:rsidR="00321901">
        <w:rPr>
          <w:rFonts w:ascii="Times New Roman" w:eastAsia="Calibri" w:hAnsi="Times New Roman" w:cs="Times New Roman"/>
          <w:sz w:val="24"/>
          <w:szCs w:val="28"/>
        </w:rPr>
        <w:t xml:space="preserve"> от</w:t>
      </w:r>
      <w:r w:rsidR="00884CC7">
        <w:rPr>
          <w:rFonts w:ascii="Times New Roman" w:eastAsia="Calibri" w:hAnsi="Times New Roman" w:cs="Times New Roman"/>
          <w:sz w:val="24"/>
          <w:szCs w:val="28"/>
        </w:rPr>
        <w:t xml:space="preserve"> 0</w:t>
      </w:r>
      <w:r w:rsidR="005A042A">
        <w:rPr>
          <w:rFonts w:ascii="Times New Roman" w:eastAsia="Calibri" w:hAnsi="Times New Roman" w:cs="Times New Roman"/>
          <w:sz w:val="24"/>
          <w:szCs w:val="28"/>
        </w:rPr>
        <w:t>4</w:t>
      </w:r>
      <w:r w:rsidR="00884CC7">
        <w:rPr>
          <w:rFonts w:ascii="Times New Roman" w:eastAsia="Calibri" w:hAnsi="Times New Roman" w:cs="Times New Roman"/>
          <w:sz w:val="24"/>
          <w:szCs w:val="28"/>
        </w:rPr>
        <w:t>.0</w:t>
      </w:r>
      <w:r w:rsidR="005A042A">
        <w:rPr>
          <w:rFonts w:ascii="Times New Roman" w:eastAsia="Calibri" w:hAnsi="Times New Roman" w:cs="Times New Roman"/>
          <w:sz w:val="24"/>
          <w:szCs w:val="28"/>
        </w:rPr>
        <w:t>3</w:t>
      </w:r>
      <w:r w:rsidR="00884CC7">
        <w:rPr>
          <w:rFonts w:ascii="Times New Roman" w:eastAsia="Calibri" w:hAnsi="Times New Roman" w:cs="Times New Roman"/>
          <w:sz w:val="24"/>
          <w:szCs w:val="28"/>
        </w:rPr>
        <w:t>.2021</w:t>
      </w:r>
      <w:r w:rsidR="00321901"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="00B450F2" w:rsidRPr="00B450F2">
        <w:rPr>
          <w:rFonts w:ascii="Times New Roman" w:eastAsia="Calibri" w:hAnsi="Times New Roman" w:cs="Times New Roman"/>
          <w:sz w:val="24"/>
          <w:szCs w:val="28"/>
        </w:rPr>
        <w:t>г.</w:t>
      </w:r>
    </w:p>
    <w:p w:rsidR="00B450F2" w:rsidRPr="00B450F2" w:rsidRDefault="00B450F2" w:rsidP="00B450F2">
      <w:pPr>
        <w:spacing w:after="0" w:line="240" w:lineRule="auto"/>
        <w:ind w:left="496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B450F2" w:rsidRPr="004A11D2" w:rsidRDefault="00B450F2" w:rsidP="00B450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Положение </w:t>
      </w:r>
    </w:p>
    <w:p w:rsidR="00B450F2" w:rsidRPr="00884CC7" w:rsidRDefault="00B450F2" w:rsidP="00B450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порядке рассмотрения обращений граждан в </w:t>
      </w:r>
      <w:r w:rsidR="006F214D" w:rsidRPr="004A11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МОУ Мышкинской СОШ</w:t>
      </w:r>
    </w:p>
    <w:p w:rsidR="00B450F2" w:rsidRPr="004A11D2" w:rsidRDefault="00B450F2" w:rsidP="00B4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50F2" w:rsidRPr="004A11D2" w:rsidRDefault="00B450F2" w:rsidP="00B4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Настоящее Положение определяет порядок учета, регистрации, рассмотрения и </w:t>
      </w:r>
      <w:r w:rsidR="00321901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обращений граждан в м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 w:rsidR="00477E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 w:rsidR="00477E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477E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214D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Мышкинск</w:t>
      </w:r>
      <w:r w:rsidR="00477E0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477E0F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477E0F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школа</w:t>
      </w:r>
      <w:r w:rsidR="006F214D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proofErr w:type="gramStart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1.2. Регулирующее действие Положения распространяется на обращения, полученные в письменной или устной форме на личном приеме директором </w:t>
      </w:r>
      <w:r w:rsidR="006F214D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Мышкинской СОШ</w:t>
      </w:r>
      <w:r w:rsidR="00477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почте, телефону, электронной почте и иными информационными системами общего пользования.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1.3. Рассмотрение обращений граждан в </w:t>
      </w:r>
      <w:r w:rsidR="006F214D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Мышкинской СОШ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регламентируется следующими нормативными правовыми актами:</w:t>
      </w:r>
    </w:p>
    <w:p w:rsidR="00B450F2" w:rsidRPr="004A11D2" w:rsidRDefault="00B450F2" w:rsidP="00B450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Федерацией;</w:t>
      </w:r>
    </w:p>
    <w:p w:rsidR="00B450F2" w:rsidRPr="004A11D2" w:rsidRDefault="00B450F2" w:rsidP="00B450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29.12.2012 № 273-ФЗ «Об образовании в Российской Федерации»;</w:t>
      </w:r>
    </w:p>
    <w:p w:rsidR="00B450F2" w:rsidRPr="004A11D2" w:rsidRDefault="00B450F2" w:rsidP="00B450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02.05.2006 № 59-ФЗ (ред. от 27.12.2018) «О порядке рассмотрения обращений граждан Российской Федерации»;</w:t>
      </w:r>
    </w:p>
    <w:p w:rsidR="00B450F2" w:rsidRPr="004A11D2" w:rsidRDefault="00B450F2" w:rsidP="00B450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Российской Федерации от 27.07.2006 № 149</w:t>
      </w:r>
      <w:r w:rsidRPr="004A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информации, информационных технологиях и о защите информации»;</w:t>
      </w:r>
    </w:p>
    <w:p w:rsidR="00B450F2" w:rsidRPr="004A11D2" w:rsidRDefault="00B450F2" w:rsidP="00B450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РФ от 27.07.2006 № 152-ФЗ «</w:t>
      </w:r>
      <w:proofErr w:type="gramStart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данных».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1.4. Основные термины, используемые в Положении: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Обращение гражданина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Обращение) – направленное в </w:t>
      </w:r>
      <w:r w:rsidR="006F214D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</w:t>
      </w:r>
      <w:proofErr w:type="spellStart"/>
      <w:r w:rsidR="006F214D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Мышкинск</w:t>
      </w:r>
      <w:r w:rsidR="00477E0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spellEnd"/>
      <w:r w:rsidR="006F214D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F42616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конкретному должностному лицу, в письменной форме или в форме электронного документа, предложение, заявление или жалоба, а также устное обращение гражданина.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Предложение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рекомендация гражданина по совершенствованию деятельности </w:t>
      </w:r>
      <w:r w:rsidR="00F42616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Мышкинской СОШ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Заявление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</w:t>
      </w:r>
      <w:r w:rsidR="00F42616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Мышкинской СОШ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должностных лиц, либо критика деятельности </w:t>
      </w:r>
      <w:r w:rsidR="00F42616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Мышкинской СОШ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должностных лиц.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Жалоба 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F42616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Обращения граждан могут быть направлены:</w:t>
      </w:r>
    </w:p>
    <w:p w:rsidR="00B450F2" w:rsidRPr="004A11D2" w:rsidRDefault="00F42616" w:rsidP="00B450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почтой России по адресу:152830</w:t>
      </w:r>
      <w:r w:rsidR="00B450F2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</w:t>
      </w:r>
      <w:r w:rsidR="00B450F2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г. 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</w:t>
      </w:r>
      <w:r w:rsidR="00B450F2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Загородная </w:t>
      </w:r>
      <w:r w:rsidR="00B450F2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. 9</w:t>
      </w:r>
      <w:r w:rsidR="00B450F2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3;</w:t>
      </w:r>
    </w:p>
    <w:p w:rsidR="00B450F2" w:rsidRPr="004A11D2" w:rsidRDefault="00B450F2" w:rsidP="00B450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почтой по адресу: </w:t>
      </w:r>
      <w:proofErr w:type="spellStart"/>
      <w:r w:rsidRPr="004A1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F42616" w:rsidRPr="004A1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dmmsh</w:t>
      </w:r>
      <w:proofErr w:type="spellEnd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4A1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42616" w:rsidRPr="004A1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50F2" w:rsidRPr="004A11D2" w:rsidRDefault="00B450F2" w:rsidP="00B450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телефону: 8(</w:t>
      </w:r>
      <w:r w:rsidR="00F42616" w:rsidRPr="004A1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48544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42616" w:rsidRPr="004A1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2616" w:rsidRPr="004A1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</w:t>
      </w:r>
      <w:r w:rsidR="00F42616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2616" w:rsidRPr="004A1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25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2616" w:rsidRPr="004A1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2-11-78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F42616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обращения граждан, поступающие в </w:t>
      </w:r>
      <w:r w:rsidR="00F42616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</w:t>
      </w:r>
      <w:proofErr w:type="spellStart"/>
      <w:r w:rsidR="00F42616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Мышкинскую</w:t>
      </w:r>
      <w:proofErr w:type="spellEnd"/>
      <w:r w:rsidR="00F42616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</w:t>
      </w:r>
      <w:proofErr w:type="gramEnd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обязательному рассмотрению.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F42616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Отказ в приеме обращений, рассмотрение которых входит в компетенцию </w:t>
      </w:r>
      <w:r w:rsidR="00F42616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Мышкинской СОШ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недопустим.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50F2" w:rsidRPr="004A11D2" w:rsidRDefault="00B450F2" w:rsidP="00B4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Права граждан и обязанности должностных лиц </w:t>
      </w:r>
      <w:r w:rsidR="00F42616" w:rsidRPr="004A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МОУ Мышкинской СОШ</w:t>
      </w:r>
    </w:p>
    <w:p w:rsidR="00B450F2" w:rsidRPr="004A11D2" w:rsidRDefault="00B450F2" w:rsidP="00B4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рассмотрении обращений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2.1. При рассмотрении обращения </w:t>
      </w:r>
      <w:r w:rsidR="00F42616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МОУ Мышкинской СОШ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B27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Представлять дополнительные документы и материалы либо обращаться с просьбой об их истребовании, в том числе в электронной форме.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Обращаться с заявлением о прекращении рассмотрения обращения.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2.2. Должностные лица </w:t>
      </w:r>
      <w:r w:rsidR="00A21B27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Мышкинской СОШ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Обеспечивают объективное, всестороннее и своевременное рассмотрение обращений граждан, в случае необходимости – с участием граждан, направивших обращения.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Запрашивают, в том числе в электронной форме, необходимые для рассмотрения обращений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Принимают меры, направленные на восстановление или защиту нарушенных прав, свобод и законных интересов граждан.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Дают письменные ответы по существу поставленных в обращении вопросов.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Уведомляют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2.3. Конфиденциальные сведения, ставшие известными должностным лицам при рассмотрении обращений граждан, не могут быть использованы во вред этим 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гражданам, в том </w:t>
      </w:r>
      <w:proofErr w:type="gramStart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они могут повлечь ущемление чести и достоинства граждан.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 Основными требованиями к качеству рассмотрения обращений являются:</w:t>
      </w:r>
    </w:p>
    <w:p w:rsidR="00B450F2" w:rsidRPr="004A11D2" w:rsidRDefault="00B450F2" w:rsidP="00B450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предоставляемой заявителям информации о ходе рассмотрения обращения;</w:t>
      </w:r>
    </w:p>
    <w:p w:rsidR="00B450F2" w:rsidRPr="004A11D2" w:rsidRDefault="00B450F2" w:rsidP="00B450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четкость в изложении информации;</w:t>
      </w:r>
    </w:p>
    <w:p w:rsidR="00B450F2" w:rsidRPr="004A11D2" w:rsidRDefault="00B450F2" w:rsidP="00B450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информирования заявителей о ходе рассмотрения обращения;</w:t>
      </w:r>
    </w:p>
    <w:p w:rsidR="00B450F2" w:rsidRPr="004A11D2" w:rsidRDefault="00B450F2" w:rsidP="00B450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 доступность получения информации заявителями о порядке рассмотрения обращений.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 Требования, учитывающие особенности работы с обращениями граждан в электронной форме:</w:t>
      </w:r>
    </w:p>
    <w:p w:rsidR="00B450F2" w:rsidRPr="004A11D2" w:rsidRDefault="00B450F2" w:rsidP="00B450F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возможности получения заявителями информации о работе с обращениями на сайте </w:t>
      </w:r>
      <w:r w:rsidR="00A21B27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Мышкинской СОШ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28EE" w:rsidRPr="004A11D2" w:rsidRDefault="00D328EE" w:rsidP="00ED7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450F2" w:rsidRPr="004A11D2" w:rsidRDefault="00B450F2" w:rsidP="00B4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Рассмотрение письменных обращений и обращений граждан, </w:t>
      </w:r>
    </w:p>
    <w:p w:rsidR="00B450F2" w:rsidRPr="004A11D2" w:rsidRDefault="00B450F2" w:rsidP="00B4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поступивших</w:t>
      </w:r>
      <w:proofErr w:type="gramEnd"/>
      <w:r w:rsidRPr="004A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электронной почте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Поступающие в </w:t>
      </w:r>
      <w:r w:rsidR="00D328EE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</w:t>
      </w:r>
      <w:proofErr w:type="spellStart"/>
      <w:r w:rsidR="00D328EE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Мышкинскую</w:t>
      </w:r>
      <w:proofErr w:type="spellEnd"/>
      <w:r w:rsidR="00D328EE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письменные обращения принимаются секретарем </w:t>
      </w:r>
      <w:r w:rsidR="00D328EE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Мышкинской СОШ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 В целях обеспечения безопасности при работе с письменными обращениями они подлежат обязательному вскрытию и предварительному просмотру.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 При приеме письменных обращений: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проверяется правильность адресности корреспонденции;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вскрываются конверты, проверяется наличие в них документов;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поступившие с письмом документы подкалываются под скрепку после текста письма, затем подкалывается конверт.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3.4. Ошибочно (не по адресу) присланные письма возвращаются на почту </w:t>
      </w:r>
      <w:proofErr w:type="gramStart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невскрытыми</w:t>
      </w:r>
      <w:proofErr w:type="gramEnd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3.5. Письменные обращения и обращения граждан, поступившие в </w:t>
      </w:r>
      <w:r w:rsidR="00D328EE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</w:t>
      </w:r>
      <w:proofErr w:type="spellStart"/>
      <w:r w:rsidR="00D328EE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Мышкинскую</w:t>
      </w:r>
      <w:proofErr w:type="spellEnd"/>
      <w:r w:rsidR="00D328EE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регистрируются секретарем в течение трех дней с момента их поступления.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3.6. Письменные обращения и обращения граждан, поступившие </w:t>
      </w:r>
      <w:r w:rsidR="00D328EE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МОУ </w:t>
      </w:r>
      <w:proofErr w:type="spellStart"/>
      <w:r w:rsidR="00D328EE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Мышкинкую</w:t>
      </w:r>
      <w:proofErr w:type="spellEnd"/>
      <w:r w:rsidR="00D328EE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электронной почте, регистрируются в Журнале регистрации обращений граждан (приложение № 2).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3.7. Журнал регистрации обращений граждан включает в себя следующие разделы: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номер;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 обращения;</w:t>
      </w:r>
      <w:r w:rsidR="00353E00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передачи обращения (почтой, электронной почтой и т.д.);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повторности и об осуществлении контроля;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заявителя, его адрес;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(краткое содержание обращения);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обращения;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резолюция (исполнитель, содержание поручения, автор, дата);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отметка об исполнении обращения.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обращение коллективное, то регистрируется автор, в адрес которого просят направить ответ.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3.8. На каждом обращении проставляется дата регистрации и регистрационный номер.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3.9. </w:t>
      </w:r>
      <w:proofErr w:type="gramStart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Анонимные обращения (обращение лица (группы лиц) без указания фамилии, имени, отчества, адреса, даты, личной подписи) не подлежат регистрации и соответственно рассмотрению.</w:t>
      </w:r>
      <w:proofErr w:type="gramEnd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Анонимные обращения, содержащие сведения о готовящемся или совершенном преступлении, незамедлительно направляются для проверки в правоохранительные органы.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3.10. Прошедшие регистрацию обращения граждан в зависимости от содержания вопроса в тот же день направляются для рассмотрения директору </w:t>
      </w:r>
      <w:r w:rsidR="00A62751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Мышкинской СОШ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751" w:rsidRPr="004A11D2" w:rsidRDefault="00B450F2" w:rsidP="00A627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3.11.</w:t>
      </w:r>
      <w:r w:rsidR="00A62751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751" w:rsidRPr="004A11D2">
        <w:rPr>
          <w:rFonts w:ascii="Times New Roman" w:hAnsi="Times New Roman" w:cs="Times New Roman"/>
          <w:sz w:val="28"/>
          <w:szCs w:val="28"/>
        </w:rPr>
        <w:t xml:space="preserve">В редакции Федерального закона лот 27.11.2017 №59 предусмотрены дополнительные основания оставления обращения без рассмотрения. </w:t>
      </w:r>
      <w:proofErr w:type="gramStart"/>
      <w:r w:rsidR="00A62751" w:rsidRPr="004A11D2">
        <w:rPr>
          <w:rFonts w:ascii="Times New Roman" w:hAnsi="Times New Roman" w:cs="Times New Roman"/>
          <w:sz w:val="28"/>
          <w:szCs w:val="28"/>
        </w:rPr>
        <w:t>В соответствии с частью 4.1 статьи 11 Закона, в случае, если текст письменного обращения не позволяет определить суть предложения, заявления 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</w:t>
      </w:r>
      <w:proofErr w:type="gramEnd"/>
      <w:r w:rsidR="00A62751" w:rsidRPr="004A11D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62751" w:rsidRPr="004A11D2">
        <w:rPr>
          <w:rFonts w:ascii="Times New Roman" w:hAnsi="Times New Roman" w:cs="Times New Roman"/>
          <w:sz w:val="28"/>
          <w:szCs w:val="28"/>
        </w:rPr>
        <w:t>направившему</w:t>
      </w:r>
      <w:proofErr w:type="gramEnd"/>
      <w:r w:rsidR="00A62751" w:rsidRPr="004A11D2">
        <w:rPr>
          <w:rFonts w:ascii="Times New Roman" w:hAnsi="Times New Roman" w:cs="Times New Roman"/>
          <w:sz w:val="28"/>
          <w:szCs w:val="28"/>
        </w:rPr>
        <w:t xml:space="preserve"> обращение.</w:t>
      </w:r>
      <w:r w:rsidR="00A62751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751" w:rsidRPr="004A11D2" w:rsidRDefault="00A62751" w:rsidP="00A627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0F2" w:rsidRPr="004A11D2" w:rsidRDefault="00B450F2" w:rsidP="00A627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3.12. Основания для отказа в рассмотрении обращения: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письменном обращении, обращении по электронной почте не </w:t>
      </w:r>
      <w:proofErr w:type="gramStart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</w:t>
      </w:r>
      <w:proofErr w:type="gramEnd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 гражданина, направившего обращение, или адрес, по которому должен быть направлен ответ;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совершившем. Обращение подлежит направлению в государственный орган в соответствии с его компетенцией;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письменного обращения не поддается прочтению;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полномочия представителя заявителя не подтверждены в порядке, установленном законодательством Российской Федерации (в случае подачи жалобы).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3.13. Обращение может быть зарегистрировано, но не рассмотрено по существу, если: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того же лица (группы лиц) и по тем же основаниям было ранее рассмотрено и во вновь поступившем обращении отсутствуют основания для пересмотра ранее принятого решения;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вопросам, содержащимся в обращении, имеется вступившее в законную силу судебное решение;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обращение направлено лицом, которое признано недееспособным решением суда, вступившим в законную силу;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подано в интересах третьих лиц, которые возражают против его рассмотрения (кроме недееспособных лиц);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содержит нецензурные либо оскорбительные выражения, угрозы жизни, здоровью и имуществу должностного лица, а также членам его семьи.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3.14. В случаях, указанных в пункте 3.12 настоящего раздела, лицо, направившее обращение, оповещается о данном решении с указанием одной из перечисленных причин.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3.15. По письменному обращению и обращению, поступившему по электронной почте, руководителем должно быть принято одно из следующих решений о: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</w:t>
      </w:r>
      <w:proofErr w:type="gramEnd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рассмотрению;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</w:t>
      </w:r>
      <w:proofErr w:type="gramEnd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другие организации и учреждения;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приобщении</w:t>
      </w:r>
      <w:proofErr w:type="gramEnd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ранее поступившему обращению;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сообщении</w:t>
      </w:r>
      <w:proofErr w:type="gramEnd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гражданину о невозможности рассмотрения его обращения;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сообщении</w:t>
      </w:r>
      <w:proofErr w:type="gramEnd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гражданину о прекращении переписки.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3.16. Директор </w:t>
      </w:r>
      <w:r w:rsidR="00ED7E5C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Мышкинской СОШ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обращения граждан и определяет должностное лицо, и сроки подготовки ответа заявителю (приложение № 1).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3.17. Должностное лицо готовит ответ </w:t>
      </w:r>
      <w:r w:rsidR="00477E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письменное обращение граждан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передает его секретарю для подписи директором, регистрации и отправки на указанный гражданином почтовый адрес с уведомлением либо (и) на адрес электронной почты.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3.18. Ответственность за своевременное, всестороннее и объективное рассмотрение обращений в равной степени несут все указанные в резолюции исполнители.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3.19. Если в поручении по обращению несколько исполнителей, то они не позднее, чем за 5 (пять) дней до истечения срока ответа на обращение, представляют ответственному исполнителю отчёт для составления ответа.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3.20. Исполненными считаются обращения граждан, если рассмотрены все поставленные в них вопросы, приняты необходимые меры и авторам даны исчерпывающие ответы.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3.21. В случае</w:t>
      </w:r>
      <w:proofErr w:type="gramStart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данных, указанных в обращении, недостаточно для принятия окончательного решения, запрашиваются необходимые материалы для заключения и обоснованного принятия решения.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3.22. Обращения граждан рассматриваются в течение 30 (тридцати) дней со дня их регистрации, если в резолюции не указан другой срок исполнения. Обращения, не требующие дополнительной проверки и изучения, рассматриваются в течение 10 (десяти) дней. Окончанием срока рассмотрения обращения считается дата решения вопроса.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3.23. При невозможности исполнения обращения в сроки, установленные пунктом 3.22 настоящего раздела, необходимо решить вопрос о продлении срока рассмотрения. Продлить срок рассмотрения обращения может только директор, но не более чем на один месяц.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3.24. Результаты рассмотрения обращения сообщаются его автору.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3.25. Исполнитель и лицо, подписавшее ответ, несут ответственность за полноту, содержание, ясность и чёткость изложения сути ответа, достоверность ссылки на нормативные правовые акты.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3.26. Ответы на обращения граждан подписывает директор </w:t>
      </w:r>
      <w:r w:rsidR="00ED7E5C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</w:t>
      </w:r>
      <w:proofErr w:type="spellStart"/>
      <w:r w:rsidR="00ED7E5C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Мышкинкой</w:t>
      </w:r>
      <w:proofErr w:type="spellEnd"/>
      <w:r w:rsidR="00ED7E5C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3.27.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Информация о персональных данных заявителей хранится и обрабатывается с соблюдением требований российского законодательства о персональных данных.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3.28. Не является разглашением сведений, содержащихся в обращении, </w:t>
      </w:r>
      <w:proofErr w:type="gramStart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</w:t>
      </w:r>
      <w:r w:rsidR="00477E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3.29. Перед передачей ответов заявителям на отправку секретарь проверяет наличие подписей, соответствие и наличие приложений, указанных в ответе, правильность написания индекса почтового отделения, адреса, фамилии и инициалов корреспондента и исходящего номера письма.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3.30. Оформленные надлежащим образом ответы отправляются секретарем адресатам почтовым отправлением.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3.31. Обращения граждан могут поступать в </w:t>
      </w:r>
      <w:r w:rsidR="00ED7E5C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</w:t>
      </w:r>
      <w:proofErr w:type="spellStart"/>
      <w:r w:rsidR="00ED7E5C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Мышкинскую</w:t>
      </w:r>
      <w:proofErr w:type="spellEnd"/>
      <w:r w:rsidR="00ED7E5C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виде, как по электронной почте, так и через раздел официального сайта. 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3.32. Обращения, поступившие на официальный электронный адрес </w:t>
      </w:r>
      <w:r w:rsidR="00ED7E5C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</w:t>
      </w:r>
      <w:proofErr w:type="spellStart"/>
      <w:r w:rsidR="00ED7E5C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Мышкинкой</w:t>
      </w:r>
      <w:proofErr w:type="spellEnd"/>
      <w:r w:rsidR="00ED7E5C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поступают секретарю.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3.33. Секретарь, отвечающий за прием электронной почты, передает поступившие обращения директору </w:t>
      </w:r>
      <w:r w:rsidR="00ED7E5C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Мышкинской СОШ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3.34. Директор рассматривает электронные обращения граждан и определяет должностное лицо, сроки подготовки ответа заявителю.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3.35. Ответственные лица готовят ответ в виде обратного сообщения, согласовывают с директором и передают его секретарю руководителя.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3.36. Должностные лица, указанные в приложении № 1, несут ответственность за достоверность информации, содержащейся в обратном сообщении.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3.37. Ответ в виде обратного сообщения направляется секретарем по адресу электронной почты, указанному в обращении в течение 30 дней с момента получения.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0F2" w:rsidRPr="004A11D2" w:rsidRDefault="00B450F2" w:rsidP="00B4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Личный прием граждан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 Личный прием граждан в </w:t>
      </w:r>
      <w:r w:rsidR="008C2530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Мышкинской СОШ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директором и его заместителями в соответствии с графиком приема граждан.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 В случае обращения гражданина к директору по срочному</w:t>
      </w:r>
      <w:r w:rsidR="00477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точки зрения гражданина</w:t>
      </w:r>
      <w:r w:rsidR="00477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вопросу, прием данного гражданина осуществляется в ближайшее время независимо от графика приема.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4.3. При личном приеме гражданин предъявляет документ, удостоверяющий его личность.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4.4. Во время личного приема гражданин делает устное заявление либо оставляет письменное обращение по существу задаваемых им вопросов, в том числе в целях принятия мер по восстановлению или защите его или третьих лиц нарушенных прав, свобод и законных интересов.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4.5. Содержание устного обращения заносится в Журнал учета приема граждан (приложение № 3). В случае если изложенные в устном обращении факты и обстоятельства являются очевидными и не требуют дополнительной проверки, ответ на обращение может быть дан устно в ходе личного приема. В остальных случаях дается письменный ответ по существу поставленных в устном обращении гражданина вопросов.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4.6. Если в ходе личного приема выясняется, что решение поднимаемых гражданином вопросов не входит в компетенцию </w:t>
      </w:r>
      <w:r w:rsidR="008C2530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Мышкинской СОШ</w:t>
      </w: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гражданину разъясняется, куда и в каком порядке ему следует обратиться.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4.7. В ходе личного приема гражданину может быть отказано в рассмотрении его обращения, если ему ранее был дан ответ по существу поставленных в обращении вопросов.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4.8. Устные обращения граждан, принятые по телефону, в журнале не регистрируются.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50F2" w:rsidRPr="004A11D2" w:rsidRDefault="00B450F2" w:rsidP="00B4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Результаты рассмотрения обращений граждан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 Конечными результатами предоставления рассмотрения обращения являются: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 на все поставленные в обращении (устном, в письменной форме или в форме электронного документа) вопросы или уведомление о переадресовании обращения в соответствующую организацию или орган, в компетенцию которого входит решение поставленных в обращении вопросов;</w:t>
      </w:r>
      <w:proofErr w:type="gramEnd"/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рассмотрении обращения (устного, в письменной форме или в форме электронного документа) с изложением причин отказа.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5.2. Процедура рассмотрения обращения завершается путем направления ответа или отказа по существу обращения заявителя и получения гражданином результата рассмотрения обращения в письменной или устной форме или в форме электронного документа.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50F2" w:rsidRPr="004A11D2" w:rsidRDefault="008C2530" w:rsidP="00B4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B450F2" w:rsidRPr="004A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Формирование дел по обращениям граждан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7.1. Обращения граждан, копии ответов на них и документы, связанные с их рассмотрением (разрешением), формируются в дела.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7.2. </w:t>
      </w:r>
      <w:proofErr w:type="gramStart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Дела, формируемые по обращениям граждан хранятся</w:t>
      </w:r>
      <w:proofErr w:type="gramEnd"/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C2530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Мышкинской СОШ.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7.3. По истечении установленных сроков хранения дела подлежат уничтожению.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7.4. Ответственность за сохранность и комплектность документов по обращениям граждан возлагается на секретаря </w:t>
      </w:r>
      <w:r w:rsidR="008C2530"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Мышкинской СОШ.</w:t>
      </w:r>
    </w:p>
    <w:p w:rsidR="00B450F2" w:rsidRPr="004A11D2" w:rsidRDefault="00B450F2" w:rsidP="00B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50F2" w:rsidRPr="004A11D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450F2" w:rsidRPr="004A11D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50F2" w:rsidRPr="004A11D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11D2" w:rsidRDefault="004A11D2" w:rsidP="00B450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11D2" w:rsidRDefault="004A11D2" w:rsidP="00B450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11D2" w:rsidRDefault="004A11D2" w:rsidP="00B450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11D2" w:rsidRDefault="004A11D2" w:rsidP="00B450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11D2" w:rsidRDefault="004A11D2" w:rsidP="00B450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11D2" w:rsidRDefault="004A11D2" w:rsidP="00B450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11D2" w:rsidRDefault="004A11D2" w:rsidP="00B450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11D2" w:rsidRDefault="004A11D2" w:rsidP="00B450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11D2" w:rsidRDefault="004A11D2" w:rsidP="00B450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25FD" w:rsidRDefault="00E125FD" w:rsidP="00B450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25FD" w:rsidRDefault="00E125FD" w:rsidP="00B450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25FD" w:rsidRDefault="00E125FD" w:rsidP="00B450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25FD" w:rsidRDefault="00E125FD" w:rsidP="00B450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4A11D2" w:rsidRDefault="004A11D2" w:rsidP="00B450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11D2" w:rsidRDefault="00B450F2" w:rsidP="004A11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1</w:t>
      </w:r>
    </w:p>
    <w:p w:rsidR="004A11D2" w:rsidRDefault="004A11D2" w:rsidP="00B4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11D2" w:rsidRDefault="004A11D2" w:rsidP="00B4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50F2" w:rsidRPr="00B450F2" w:rsidRDefault="00B450F2" w:rsidP="00B4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B450F2" w:rsidRPr="00B450F2" w:rsidRDefault="00B450F2" w:rsidP="00B4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лиц, ответственных за рассмотрение обращений граждан, поступивших </w:t>
      </w:r>
      <w:proofErr w:type="gramStart"/>
      <w:r w:rsidRPr="00B45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B45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450F2" w:rsidRPr="00B450F2" w:rsidRDefault="008C2530" w:rsidP="00B4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Мышкинскую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965"/>
        <w:gridCol w:w="4530"/>
      </w:tblGrid>
      <w:tr w:rsidR="00B450F2" w:rsidRPr="00B450F2" w:rsidTr="001E7ACE">
        <w:trPr>
          <w:trHeight w:val="30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B450F2" w:rsidRPr="00B450F2" w:rsidRDefault="00B450F2" w:rsidP="00B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деятельности, к которому относится обращение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рассмотрение обращений граждан</w:t>
            </w:r>
          </w:p>
        </w:tc>
      </w:tr>
      <w:tr w:rsidR="00B450F2" w:rsidRPr="00B450F2" w:rsidTr="001E7ACE">
        <w:trPr>
          <w:trHeight w:val="43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организации, место нахождения, телефон, адрес сайта, адрес электронной почты, реквизиты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8C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r w:rsidR="008C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Мышкинской СОШ</w:t>
            </w:r>
          </w:p>
        </w:tc>
      </w:tr>
      <w:tr w:rsidR="00B450F2" w:rsidRPr="00B450F2" w:rsidTr="001E7ACE">
        <w:trPr>
          <w:trHeight w:val="15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Законодательные и нормативные документы</w:t>
            </w:r>
          </w:p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B450F2" w:rsidRPr="00B450F2" w:rsidTr="001E7ACE">
        <w:trPr>
          <w:trHeight w:val="70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деятельность; перевод, восстановление и отчисление </w:t>
            </w:r>
            <w:proofErr w:type="gramStart"/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8C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4A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</w:t>
            </w:r>
            <w:r w:rsidR="008C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работе</w:t>
            </w:r>
          </w:p>
        </w:tc>
      </w:tr>
      <w:tr w:rsidR="00B450F2" w:rsidRPr="00B450F2" w:rsidTr="001E7ACE">
        <w:trPr>
          <w:trHeight w:val="15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4A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граждан в </w:t>
            </w:r>
            <w:r w:rsidR="004A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Мышкинской СОШ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4A11D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0F2" w:rsidRPr="00B450F2" w:rsidTr="001E7ACE">
        <w:trPr>
          <w:trHeight w:val="15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по кадровым вопросам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4A11D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B450F2"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кадрам</w:t>
            </w:r>
          </w:p>
        </w:tc>
      </w:tr>
      <w:tr w:rsidR="00B450F2" w:rsidRPr="00B450F2" w:rsidTr="001E7ACE">
        <w:trPr>
          <w:trHeight w:val="15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учебной литературой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4A11D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450F2"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B450F2" w:rsidRPr="00B450F2" w:rsidTr="001E7ACE">
        <w:trPr>
          <w:trHeight w:val="43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и успеваемость </w:t>
            </w:r>
            <w:proofErr w:type="gramStart"/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4A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</w:t>
            </w:r>
            <w:r w:rsidR="004A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-воспитательной  </w:t>
            </w: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</w:tc>
      </w:tr>
      <w:tr w:rsidR="00B450F2" w:rsidRPr="00B450F2" w:rsidTr="001E7ACE">
        <w:trPr>
          <w:trHeight w:val="15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4A11D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вопросы</w:t>
            </w:r>
          </w:p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B450F2" w:rsidRPr="00B450F2" w:rsidTr="001E7ACE">
        <w:trPr>
          <w:trHeight w:val="30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4A11D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и внеурочная деятельность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4A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4A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учебно-воспитательной работе</w:t>
            </w:r>
          </w:p>
        </w:tc>
      </w:tr>
      <w:tr w:rsidR="00B450F2" w:rsidRPr="00B450F2" w:rsidTr="001E7ACE">
        <w:trPr>
          <w:trHeight w:val="30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4A11D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4A11D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административно-хозяйственной работе</w:t>
            </w:r>
          </w:p>
        </w:tc>
      </w:tr>
    </w:tbl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450F2" w:rsidRPr="00B450F2" w:rsidSect="000C3C8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0F2" w:rsidRPr="00B450F2" w:rsidRDefault="00B450F2" w:rsidP="00B45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2</w:t>
      </w: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0F2" w:rsidRPr="00B450F2" w:rsidRDefault="00B450F2" w:rsidP="00B4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</w:p>
    <w:p w:rsidR="00B450F2" w:rsidRPr="00B450F2" w:rsidRDefault="00B450F2" w:rsidP="00B4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регистрации обращений граждан в </w:t>
      </w:r>
      <w:r w:rsidR="004A1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МОУ Мышкинской СОШ</w:t>
      </w:r>
    </w:p>
    <w:p w:rsidR="00B450F2" w:rsidRPr="00B450F2" w:rsidRDefault="00B450F2" w:rsidP="00B4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033" w:type="dxa"/>
        <w:tblCellSpacing w:w="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1307"/>
        <w:gridCol w:w="1327"/>
        <w:gridCol w:w="1605"/>
        <w:gridCol w:w="1273"/>
        <w:gridCol w:w="1417"/>
        <w:gridCol w:w="1418"/>
        <w:gridCol w:w="2126"/>
        <w:gridCol w:w="1701"/>
      </w:tblGrid>
      <w:tr w:rsidR="00B450F2" w:rsidRPr="00B450F2" w:rsidTr="001E7ACE">
        <w:trPr>
          <w:tblCellSpacing w:w="0" w:type="dxa"/>
        </w:trPr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обращения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передачи обращения (почтой, по телефону, электронной почтой)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повторности и об осуществлении контроля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заявителя, адрес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Аннотация (краткое содержание обращения)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обращения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Резолюция (исполнитель, содержание поручения, автор, дата)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об исполнении обращения </w:t>
            </w:r>
          </w:p>
        </w:tc>
      </w:tr>
      <w:tr w:rsidR="00B450F2" w:rsidRPr="00B450F2" w:rsidTr="001E7ACE">
        <w:trPr>
          <w:tblCellSpacing w:w="0" w:type="dxa"/>
        </w:trPr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450F2" w:rsidRPr="00B450F2" w:rsidRDefault="00B450F2" w:rsidP="00B45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3</w:t>
      </w: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0F2" w:rsidRPr="00B450F2" w:rsidRDefault="00B450F2" w:rsidP="00B4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</w:p>
    <w:p w:rsidR="00B450F2" w:rsidRPr="00B450F2" w:rsidRDefault="00B450F2" w:rsidP="00B4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учета приема граждан в </w:t>
      </w:r>
      <w:r w:rsidR="004A1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МОУ Мышкинской СОШ</w:t>
      </w:r>
    </w:p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140"/>
        <w:gridCol w:w="2238"/>
        <w:gridCol w:w="2602"/>
        <w:gridCol w:w="2693"/>
        <w:gridCol w:w="2977"/>
        <w:gridCol w:w="1984"/>
      </w:tblGrid>
      <w:tr w:rsidR="00B450F2" w:rsidRPr="00B450F2" w:rsidTr="001E7AC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B450F2" w:rsidRPr="00B450F2" w:rsidRDefault="00B450F2" w:rsidP="00B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посетителя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место работы посетителя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обращения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принято решение, кому поручена проверка, исполнение, ответ посетителю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принимал (фамилия, подпись)</w:t>
            </w:r>
          </w:p>
        </w:tc>
      </w:tr>
      <w:tr w:rsidR="00B450F2" w:rsidRPr="00B450F2" w:rsidTr="001E7AC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0F2" w:rsidRPr="00B450F2" w:rsidRDefault="00B450F2" w:rsidP="00B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450F2" w:rsidRPr="00B450F2" w:rsidRDefault="00B450F2" w:rsidP="00B4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0F2" w:rsidRPr="00B450F2" w:rsidRDefault="00B450F2" w:rsidP="00B450F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1140A" w:rsidRDefault="0041140A"/>
    <w:sectPr w:rsidR="0041140A" w:rsidSect="00FC5A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65C80"/>
    <w:multiLevelType w:val="multilevel"/>
    <w:tmpl w:val="D9B2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364B7"/>
    <w:multiLevelType w:val="multilevel"/>
    <w:tmpl w:val="3A00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3034D1"/>
    <w:multiLevelType w:val="multilevel"/>
    <w:tmpl w:val="FE6C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596642"/>
    <w:multiLevelType w:val="multilevel"/>
    <w:tmpl w:val="613A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17"/>
    <w:rsid w:val="00321901"/>
    <w:rsid w:val="00353E00"/>
    <w:rsid w:val="0041140A"/>
    <w:rsid w:val="00477E0F"/>
    <w:rsid w:val="004A11D2"/>
    <w:rsid w:val="005A042A"/>
    <w:rsid w:val="006F214D"/>
    <w:rsid w:val="00884CC7"/>
    <w:rsid w:val="008C2530"/>
    <w:rsid w:val="00A21B27"/>
    <w:rsid w:val="00A62751"/>
    <w:rsid w:val="00B13617"/>
    <w:rsid w:val="00B450F2"/>
    <w:rsid w:val="00D328EE"/>
    <w:rsid w:val="00E125FD"/>
    <w:rsid w:val="00ED7E5C"/>
    <w:rsid w:val="00EE1F49"/>
    <w:rsid w:val="00F42616"/>
    <w:rsid w:val="00F5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DC25-B385-40C1-BC21-6B64188E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2774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8</cp:revision>
  <cp:lastPrinted>2021-03-11T07:06:00Z</cp:lastPrinted>
  <dcterms:created xsi:type="dcterms:W3CDTF">2021-03-04T10:55:00Z</dcterms:created>
  <dcterms:modified xsi:type="dcterms:W3CDTF">2021-03-11T07:06:00Z</dcterms:modified>
</cp:coreProperties>
</file>