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87" w:rsidRPr="003D716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3D7167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Pr="003D7167" w:rsidRDefault="00F5708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 русский язык  10-11</w:t>
      </w:r>
      <w:r w:rsidR="0004021E" w:rsidRPr="003D7167">
        <w:rPr>
          <w:rFonts w:ascii="Times New Roman" w:hAnsi="Times New Roman" w:cs="Times New Roman"/>
          <w:sz w:val="24"/>
          <w:szCs w:val="24"/>
        </w:rPr>
        <w:t>классы</w:t>
      </w:r>
    </w:p>
    <w:p w:rsidR="0001619C" w:rsidRPr="003D7167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167">
        <w:rPr>
          <w:rFonts w:ascii="Times New Roman" w:hAnsi="Times New Roman" w:cs="Times New Roman"/>
          <w:sz w:val="24"/>
          <w:szCs w:val="24"/>
        </w:rPr>
        <w:t>(наименование учебной дисциплины, курса)</w:t>
      </w:r>
    </w:p>
    <w:p w:rsidR="0001619C" w:rsidRPr="003D7167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Рабочая программа «Русский язык 10-11 класс» составлена на основе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государственного стандарта образования, Примерной программы среднего полного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а также на основе программы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Н.Г. «Русский язык. 10-11</w:t>
            </w:r>
          </w:p>
          <w:p w:rsidR="002454A7" w:rsidRPr="003D7167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классы» и </w:t>
            </w:r>
            <w:proofErr w:type="gram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русского языка в 10-11 классах на базовом уровне.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620" w:type="dxa"/>
          </w:tcPr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 10-11 классы.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дений.- М.: Русское слово, 2020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язык.10-11 классы. Книга для учителя.-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Русское слово, 2019</w:t>
            </w: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4A7" w:rsidRPr="003D7167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64498B" w:rsidRPr="003D7167" w:rsidRDefault="0064498B" w:rsidP="00B70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ФГОС среднего общего образования целями изучения предмета «Русский язык» являются: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формирование российской гражданской идентичности обучающегося средствами русского языка и литературы;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родному языку, сознательного отношения к нему как явлению культуры;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способность свободно общаться в различных формах и форматах и на разные темы; свободно использовать словарный запас;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• готовность и способность </w:t>
            </w:r>
            <w:proofErr w:type="gram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личностному самоопределению;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владение навыками самоанализа и самооценки на основе наблюдений за собственной речью;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интереса к чтению как средству познания, в том числе средству познания основ </w:t>
            </w:r>
            <w:proofErr w:type="gram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культур и уважительного отношения к ним;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о нормах русского литературного языка и умелое использование богатейших возможностей русского языка при соблюдении языковых норм;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владение умением анализировать текст с точки зрения наличия в нём явной и скрытой, основной и второстепенной информации;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написания текстов различных жанров на различные темы, в том числе демонстрирующих творческие способности обучающегося;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видов анализа литературных произведений (в том числе языкового анализа художественного текста);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системе стилей языка художественной литературы;</w:t>
            </w:r>
          </w:p>
          <w:p w:rsidR="00F5708C" w:rsidRPr="00F5708C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>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      </w:r>
          </w:p>
          <w:p w:rsidR="002454A7" w:rsidRPr="003D7167" w:rsidRDefault="00F5708C" w:rsidP="00F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8C">
              <w:rPr>
                <w:rFonts w:ascii="Times New Roman" w:hAnsi="Times New Roman" w:cs="Times New Roman"/>
                <w:sz w:val="24"/>
                <w:szCs w:val="24"/>
              </w:rPr>
              <w:t xml:space="preserve">      Одна из важнейших задач обучения русскому языку и литературе в старших классах заключается в том, чтобы учащиеся могли более полноценно и многоаспектно использовать языковой анализ образцовых художественных текстов, изучаемых в школе. Такая работа будет служить основой для обогащения речи учащихся, развития их творческих способностей, эффективным способом приобщения учащихся к нравственным, эстетическим, мировоззренческим ценностям литературы, что окажет положительное влияние на формирование личности учащихся.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2454A7" w:rsidRDefault="00DB42B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DB42B1" w:rsidRPr="00DB42B1" w:rsidRDefault="00DB42B1" w:rsidP="00DB42B1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DB42B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класс-2 часа в неделю, 68 часов</w:t>
            </w:r>
          </w:p>
          <w:p w:rsidR="00DB42B1" w:rsidRPr="003D7167" w:rsidRDefault="00DB42B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 xml:space="preserve"> класс-2 часа в неделю, 68 часов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7E5A5B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DB42B1" w:rsidRPr="00DB42B1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DB42B1" w:rsidRPr="00DB42B1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>Словарный диктант-3</w:t>
            </w:r>
          </w:p>
          <w:p w:rsidR="00DB42B1" w:rsidRPr="00DB42B1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работа-5</w:t>
            </w:r>
          </w:p>
          <w:p w:rsidR="00B54485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-2</w:t>
            </w:r>
          </w:p>
          <w:p w:rsidR="00DB42B1" w:rsidRPr="00DB42B1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B42B1" w:rsidRPr="00DB42B1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>Словарный диктант-3</w:t>
            </w:r>
          </w:p>
          <w:p w:rsidR="00DB42B1" w:rsidRPr="00DB42B1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работа-5</w:t>
            </w:r>
          </w:p>
          <w:p w:rsidR="00DB42B1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-2</w:t>
            </w:r>
          </w:p>
          <w:p w:rsidR="00DB42B1" w:rsidRPr="003D7167" w:rsidRDefault="00DB42B1" w:rsidP="00DB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формате ЕГЭ-3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3E0B87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3E0B87" w:rsidRPr="003D7167" w:rsidRDefault="003E0B87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Pr="003D716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051"/>
    <w:rsid w:val="0001619C"/>
    <w:rsid w:val="0004021E"/>
    <w:rsid w:val="002454A7"/>
    <w:rsid w:val="0026791D"/>
    <w:rsid w:val="003D7167"/>
    <w:rsid w:val="003E0B87"/>
    <w:rsid w:val="00442B7F"/>
    <w:rsid w:val="004A5051"/>
    <w:rsid w:val="004F412D"/>
    <w:rsid w:val="005D1823"/>
    <w:rsid w:val="006102D1"/>
    <w:rsid w:val="0064498B"/>
    <w:rsid w:val="00793A13"/>
    <w:rsid w:val="007E5A5B"/>
    <w:rsid w:val="009845DE"/>
    <w:rsid w:val="00A65C00"/>
    <w:rsid w:val="00AA5D20"/>
    <w:rsid w:val="00AF1F3D"/>
    <w:rsid w:val="00B54485"/>
    <w:rsid w:val="00B7078E"/>
    <w:rsid w:val="00C05032"/>
    <w:rsid w:val="00D212EA"/>
    <w:rsid w:val="00DB42B1"/>
    <w:rsid w:val="00F26EAC"/>
    <w:rsid w:val="00F5708C"/>
    <w:rsid w:val="00FA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styleId="a5">
    <w:name w:val="No Spacing"/>
    <w:uiPriority w:val="1"/>
    <w:qFormat/>
    <w:rsid w:val="00B5448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Acer Aspire</cp:lastModifiedBy>
  <cp:revision>24</cp:revision>
  <dcterms:created xsi:type="dcterms:W3CDTF">2016-06-08T12:08:00Z</dcterms:created>
  <dcterms:modified xsi:type="dcterms:W3CDTF">2020-12-27T13:19:00Z</dcterms:modified>
</cp:coreProperties>
</file>