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B30051">
        <w:rPr>
          <w:rFonts w:ascii="Times New Roman" w:hAnsi="Times New Roman" w:cs="Times New Roman"/>
          <w:sz w:val="24"/>
          <w:szCs w:val="24"/>
        </w:rPr>
        <w:t>ХИМИЯ</w:t>
      </w:r>
    </w:p>
    <w:p w:rsidR="0001619C" w:rsidRDefault="00442B7F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9A0F7C" w:rsidRDefault="009A0F7C" w:rsidP="009A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A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A0F7C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17.05.201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№413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ред. от 31.12.2015) «</w:t>
            </w:r>
            <w:r w:rsidRPr="009A0F7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стандарта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(полного) общего образования».</w:t>
            </w:r>
          </w:p>
          <w:p w:rsidR="009A0F7C" w:rsidRPr="009A0F7C" w:rsidRDefault="009A0F7C" w:rsidP="009A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r w:rsidRPr="009A0F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еднего общего образования»</w:t>
            </w:r>
            <w:r w:rsidRPr="009A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одобрена решением федерального учебно-методического объединения по общему образованию (протокол от 28 июня 2016 г.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/16-з)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4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4359E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="0044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359E">
              <w:rPr>
                <w:rFonts w:ascii="Times New Roman" w:eastAsia="Times New Roman" w:hAnsi="Times New Roman" w:cs="Times New Roman"/>
                <w:sz w:val="24"/>
                <w:szCs w:val="24"/>
              </w:rPr>
              <w:t>С.А.Сладков</w:t>
            </w:r>
            <w:proofErr w:type="spellEnd"/>
            <w:r w:rsidR="0044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Химия. Методические рекомендации. Примерные рабочие программы. 10-11 классы. М.: Просвещение, 2019</w:t>
            </w:r>
          </w:p>
          <w:p w:rsidR="009A0F7C" w:rsidRPr="009A0F7C" w:rsidRDefault="009A0F7C" w:rsidP="009A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8B" w:rsidRDefault="0064498B" w:rsidP="0064498B">
            <w:pPr>
              <w:rPr>
                <w:rFonts w:ascii="Calibri" w:eastAsia="Times New Roman" w:hAnsi="Calibri" w:cs="Times New Roman"/>
                <w:b/>
              </w:rPr>
            </w:pP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2454A7" w:rsidRDefault="0044359E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Химия. 10 класс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уровень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И.Г.Остроумов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М.; Просвещение, 2019</w:t>
            </w:r>
          </w:p>
          <w:p w:rsidR="0044359E" w:rsidRDefault="0044359E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Химия. 11 класс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уровень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И.Г.Остроумов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2-е изд. - М.; Просвещение, 2020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44359E" w:rsidRPr="0044359E" w:rsidRDefault="002B1504" w:rsidP="0044359E">
            <w:pPr>
              <w:suppressAutoHyphens/>
              <w:ind w:firstLine="36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r w:rsidR="0044359E"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лавные</w:t>
            </w:r>
            <w:r w:rsidR="0044359E" w:rsidRPr="0044359E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цели среднего общего образования </w:t>
            </w:r>
            <w:r w:rsidR="0044359E"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состоят:</w:t>
            </w:r>
          </w:p>
          <w:p w:rsidR="0044359E" w:rsidRPr="0044359E" w:rsidRDefault="0044359E" w:rsidP="0044359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приобретении знаний, умений и способов деятельности, способствующих формированию целостного представления о мире;</w:t>
            </w:r>
          </w:p>
          <w:p w:rsidR="0044359E" w:rsidRPr="0044359E" w:rsidRDefault="0044359E" w:rsidP="0044359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развитии опыта разнообразной деятельности, самопознания и самоопределения;</w:t>
            </w:r>
          </w:p>
          <w:p w:rsidR="0044359E" w:rsidRPr="0044359E" w:rsidRDefault="0044359E" w:rsidP="0044359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осознанном выборе индивидуальной образовательной траектории и профессиональной деятельности.</w:t>
            </w:r>
          </w:p>
          <w:p w:rsidR="0044359E" w:rsidRPr="0044359E" w:rsidRDefault="0044359E" w:rsidP="0044359E">
            <w:pPr>
              <w:suppressAutoHyphens/>
              <w:ind w:firstLine="36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Большой вклад в достижение этих целей среднего общего образования вносит </w:t>
            </w:r>
            <w:r w:rsidRPr="0044359E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изучение химии</w:t>
            </w: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которое призвано</w:t>
            </w:r>
            <w:r w:rsidRPr="0044359E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обеспечить</w:t>
            </w: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44359E" w:rsidRPr="0044359E" w:rsidRDefault="0044359E" w:rsidP="0044359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формирование </w:t>
            </w:r>
            <w:proofErr w:type="gramStart"/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естественно-научной</w:t>
            </w:r>
            <w:proofErr w:type="gramEnd"/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картины мира, в которой система химических знаний является её важнейшим компонентом;</w:t>
            </w:r>
          </w:p>
          <w:p w:rsidR="0044359E" w:rsidRPr="0044359E" w:rsidRDefault="0044359E" w:rsidP="0044359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интеллектуального и нравственного потенциала старшеклассников, формирование у них экологически грамотного в учебной и профессиональной деятельности, а также в быту;</w:t>
            </w:r>
          </w:p>
          <w:p w:rsidR="0044359E" w:rsidRPr="0044359E" w:rsidRDefault="0044359E" w:rsidP="0044359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осознание у старшеклассников необходимости в развитии химии и химической промышленности, как  производительной силы общества;</w:t>
            </w:r>
          </w:p>
          <w:p w:rsidR="0044359E" w:rsidRPr="0044359E" w:rsidRDefault="0044359E" w:rsidP="0044359E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понимание необходимости безопасного обращения с веществами и материалами, используемыми в профессиональной и повседневной жизни.</w:t>
            </w:r>
          </w:p>
          <w:p w:rsidR="0044359E" w:rsidRPr="0044359E" w:rsidRDefault="0044359E" w:rsidP="0044359E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Целями</w:t>
            </w:r>
            <w:r w:rsidRPr="0044359E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изучения химии в средней школе являются</w:t>
            </w: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44359E" w:rsidRPr="0044359E" w:rsidRDefault="0044359E" w:rsidP="0044359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      </w:r>
          </w:p>
          <w:p w:rsidR="0044359E" w:rsidRPr="0044359E" w:rsidRDefault="0044359E" w:rsidP="0044359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понимание  роли химии в современной </w:t>
            </w:r>
            <w:proofErr w:type="gramStart"/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естественно-научной</w:t>
            </w:r>
            <w:proofErr w:type="gramEnd"/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      </w:r>
          </w:p>
          <w:p w:rsidR="0044359E" w:rsidRPr="0044359E" w:rsidRDefault="0044359E" w:rsidP="0044359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</w:t>
            </w:r>
            <w:r w:rsidR="002B15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принятия решений, </w:t>
            </w:r>
            <w:r w:rsidRPr="0044359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коммуникативных навыков, безопасного обращения с веществами, материалами и процессами в повседневной жизни и профессиональной деятельности.</w:t>
            </w:r>
            <w:proofErr w:type="gramEnd"/>
          </w:p>
          <w:p w:rsidR="002454A7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2454A7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102D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>очая программа</w:t>
            </w:r>
            <w:r w:rsidR="002B1504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 рассчитана на 34 часа в год при 1 часе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2B1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 11 классе рассчитана на 34 часа в год при 1 часе в неделю.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442B7F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>10 класс:</w:t>
            </w: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 xml:space="preserve"> – 4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>11 класс:</w:t>
            </w: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>Лабораторные опыты – 12 шт.</w:t>
            </w: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– 2 шт.</w:t>
            </w:r>
          </w:p>
          <w:p w:rsidR="002B1504" w:rsidRPr="002B1504" w:rsidRDefault="002B150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04">
              <w:rPr>
                <w:rFonts w:ascii="Times New Roman" w:hAnsi="Times New Roman" w:cs="Times New Roman"/>
                <w:sz w:val="24"/>
                <w:szCs w:val="24"/>
              </w:rPr>
              <w:t>Контрольные работы – 4 шт.</w:t>
            </w:r>
          </w:p>
          <w:p w:rsidR="00442B7F" w:rsidRPr="00442B7F" w:rsidRDefault="00442B7F" w:rsidP="00245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965723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Учебно-методическая литература:</w:t>
            </w:r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1. 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Контрольные и проверочные работы. Базовый уровень. 10 класс (авторы О. С. Габриелян и др.). 256 с.</w:t>
            </w:r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2. 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Органическая химия в тестах, задачах, упражнениях.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Базовый уровень. 10 класс (авторы:</w:t>
            </w:r>
            <w:proofErr w:type="gram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О. С. Габриелян, И. Г. Остроумов, Е. Е. Остроумова). 400 с.</w:t>
            </w:r>
            <w:proofErr w:type="gramEnd"/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3. 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Химический эксперимент в школе.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Базовый уровень. 10 класс (авторы:</w:t>
            </w:r>
            <w:proofErr w:type="gram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О. С. Габриелян, Л. П. </w:t>
            </w:r>
            <w:proofErr w:type="spell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Ватлина</w:t>
            </w:r>
            <w:proofErr w:type="spell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). 208 с.</w:t>
            </w:r>
            <w:proofErr w:type="gramEnd"/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4. 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Тетрадь для оценки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качества знаний по химии.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Базо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вый уровень. 10 класс (авторы:</w:t>
            </w:r>
            <w:proofErr w:type="gram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О. С. Габриелян, А. В. </w:t>
            </w:r>
            <w:proofErr w:type="spell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Купцова</w:t>
            </w:r>
            <w:proofErr w:type="spell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). 112 с.</w:t>
            </w:r>
            <w:proofErr w:type="gramEnd"/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5. 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Контрольные и проверочные работы.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Базовый уровень. 11 класс (авторы:</w:t>
            </w:r>
            <w:proofErr w:type="gram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О. С. Габриелян и др.). 224 с.</w:t>
            </w:r>
            <w:proofErr w:type="gramEnd"/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6.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химия в тестах, задачах, упражнениях. 11 класс (авторы:</w:t>
            </w:r>
            <w:proofErr w:type="gram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О. С. Габриелян, И. Г. Остроумов, А. Г. Введенская). 304 с.</w:t>
            </w:r>
            <w:proofErr w:type="gramEnd"/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7.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Химический эксперимент в школе. 11 класс (авторы:</w:t>
            </w:r>
            <w:proofErr w:type="gram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О. С. Габриелян, И. Г. Остроумов). 208 с.</w:t>
            </w:r>
            <w:proofErr w:type="gramEnd"/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8. 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Тетрадь для оценки качества знаний по химии.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Базовый уровень. 11 </w:t>
            </w:r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класс (авторы:</w:t>
            </w:r>
            <w:proofErr w:type="gram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О. С. Габриелян, А. В. </w:t>
            </w:r>
            <w:proofErr w:type="spellStart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Купцова</w:t>
            </w:r>
            <w:proofErr w:type="spellEnd"/>
            <w:r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). 112 с.</w:t>
            </w:r>
            <w:proofErr w:type="gramEnd"/>
          </w:p>
          <w:p w:rsidR="00965723" w:rsidRPr="00965723" w:rsidRDefault="00965723" w:rsidP="0096572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723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Информационные средства</w:t>
            </w:r>
            <w:r w:rsidRPr="009657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5723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Интернет-ресурсы:</w:t>
            </w:r>
            <w:r w:rsidRPr="009657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5723" w:rsidRPr="00965723" w:rsidRDefault="00B30051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65723" w:rsidRPr="00965723">
                <w:rPr>
                  <w:rFonts w:ascii="Times New Roman" w:eastAsia="Times New Roman" w:hAnsi="Times New Roman" w:cs="Times New Roman"/>
                  <w:color w:val="231F20"/>
                  <w:sz w:val="24"/>
                  <w:szCs w:val="24"/>
                  <w:u w:val="single"/>
                </w:rPr>
                <w:t xml:space="preserve">http://www.alhimik.ru </w:t>
              </w:r>
            </w:hyperlink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Представлены следующие рубрики: советы абитуриенту, учителю</w:t>
            </w:r>
            <w:r w:rsid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химии, справочник (очень боль</w:t>
            </w:r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шая подборка таблиц и справочных материалов), веселая химия, новости, олимпиады, кунсткам</w:t>
            </w:r>
            <w:r w:rsid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ера (масса интересных историче</w:t>
            </w:r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ских сведений).</w:t>
            </w:r>
          </w:p>
          <w:p w:rsidR="00965723" w:rsidRPr="00965723" w:rsidRDefault="00B30051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65723" w:rsidRPr="00965723">
                <w:rPr>
                  <w:rFonts w:ascii="Times New Roman" w:eastAsia="Times New Roman" w:hAnsi="Times New Roman" w:cs="Times New Roman"/>
                  <w:color w:val="231F20"/>
                  <w:sz w:val="24"/>
                  <w:szCs w:val="24"/>
                  <w:u w:val="single"/>
                </w:rPr>
                <w:t xml:space="preserve">http://www.hij.ru/ </w:t>
              </w:r>
            </w:hyperlink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Жур</w:t>
            </w:r>
            <w:r w:rsidR="00965723" w:rsidRPr="00965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 </w:t>
            </w:r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«Химия и жизнь» </w:t>
            </w:r>
            <w:r w:rsidR="0096572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понятно и за</w:t>
            </w:r>
            <w:r w:rsidR="00965723" w:rsidRPr="00965723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нимательно рассказывает обо всем интересном, что происходит в науке и в мире, в котором мы живем.</w:t>
            </w:r>
          </w:p>
          <w:p w:rsidR="00965723" w:rsidRPr="00965723" w:rsidRDefault="00B30051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65723" w:rsidRPr="00965723">
                <w:rPr>
                  <w:rFonts w:ascii="Times New Roman" w:eastAsia="Times New Roman" w:hAnsi="Times New Roman" w:cs="Times New Roman"/>
                  <w:color w:val="231F20"/>
                  <w:sz w:val="24"/>
                  <w:szCs w:val="24"/>
                  <w:u w:val="single"/>
                </w:rPr>
                <w:t>http://chemistry—c</w:t>
              </w:r>
            </w:hyperlink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hemists.com/index.html Электронный журнал «Химики и химия», в которых представлено множество опытов по химии, занимательной информации, позволяющей увлечь учеников экспериментальной частью предмета.</w:t>
            </w:r>
          </w:p>
          <w:p w:rsidR="00965723" w:rsidRPr="00965723" w:rsidRDefault="00B30051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65723" w:rsidRPr="00965723">
                <w:rPr>
                  <w:rFonts w:ascii="Times New Roman" w:eastAsia="Times New Roman" w:hAnsi="Times New Roman" w:cs="Times New Roman"/>
                  <w:color w:val="231F20"/>
                  <w:sz w:val="24"/>
                  <w:szCs w:val="24"/>
                  <w:u w:val="single"/>
                </w:rPr>
                <w:t xml:space="preserve">http://c-books.narod.ru </w:t>
              </w:r>
            </w:hyperlink>
            <w:r w:rsid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Всевозможная литература по хи</w:t>
            </w:r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мии.</w:t>
            </w:r>
          </w:p>
          <w:p w:rsidR="00965723" w:rsidRPr="00965723" w:rsidRDefault="00B30051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65723" w:rsidRPr="00965723">
                <w:rPr>
                  <w:rFonts w:ascii="Times New Roman" w:eastAsia="Times New Roman" w:hAnsi="Times New Roman" w:cs="Times New Roman"/>
                  <w:color w:val="231F20"/>
                  <w:sz w:val="24"/>
                  <w:szCs w:val="24"/>
                  <w:u w:val="single"/>
                </w:rPr>
                <w:t xml:space="preserve">http://www.drofa-ventana.ru </w:t>
              </w:r>
            </w:hyperlink>
            <w:r w:rsid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Известное издательство учеб</w:t>
            </w:r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ной литературы. Новинки научно-популярных и занимательных книг по химии.</w:t>
            </w:r>
          </w:p>
          <w:p w:rsidR="00965723" w:rsidRPr="00965723" w:rsidRDefault="00B30051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65723" w:rsidRPr="00965723">
                <w:rPr>
                  <w:rFonts w:ascii="Times New Roman" w:eastAsia="Times New Roman" w:hAnsi="Times New Roman" w:cs="Times New Roman"/>
                  <w:color w:val="231F20"/>
                  <w:sz w:val="24"/>
                  <w:szCs w:val="24"/>
                  <w:u w:val="single"/>
                </w:rPr>
                <w:t xml:space="preserve">http://schoolbase.ru/articles/items/ximiya </w:t>
              </w:r>
            </w:hyperlink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Всероссийский школьный портал со ссылками на образовательные сайты по химии.</w:t>
            </w:r>
          </w:p>
          <w:p w:rsidR="00965723" w:rsidRPr="00965723" w:rsidRDefault="00B30051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965723" w:rsidRPr="00965723">
                <w:rPr>
                  <w:rFonts w:ascii="Times New Roman" w:eastAsia="Times New Roman" w:hAnsi="Times New Roman" w:cs="Times New Roman"/>
                  <w:color w:val="231F20"/>
                  <w:sz w:val="24"/>
                  <w:szCs w:val="24"/>
                  <w:u w:val="single"/>
                </w:rPr>
                <w:t xml:space="preserve">www.periodictable.ru </w:t>
              </w:r>
            </w:hyperlink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Сбор</w:t>
            </w:r>
            <w:r w:rsid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ник статей о химических элемен</w:t>
            </w:r>
            <w:r w:rsidR="00965723" w:rsidRPr="009657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тах, иллюстрированный экспериментом.</w:t>
            </w:r>
          </w:p>
          <w:p w:rsidR="00965723" w:rsidRPr="00965723" w:rsidRDefault="00965723" w:rsidP="00965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38C45B" wp14:editId="7ED1A954">
                  <wp:extent cx="400050" cy="390525"/>
                  <wp:effectExtent l="0" t="0" r="0" b="9525"/>
                  <wp:docPr id="1" name="Рисунок 1" descr="https://xn--j1ahfl.xn--p1ai/data/images/u129235/t1515252886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29235/t1515252886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B87" w:rsidRPr="006102D1" w:rsidRDefault="003E0B87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051"/>
    <w:rsid w:val="0001619C"/>
    <w:rsid w:val="002454A7"/>
    <w:rsid w:val="0026791D"/>
    <w:rsid w:val="002B1504"/>
    <w:rsid w:val="003E0B87"/>
    <w:rsid w:val="00421145"/>
    <w:rsid w:val="00442B7F"/>
    <w:rsid w:val="0044359E"/>
    <w:rsid w:val="004A5051"/>
    <w:rsid w:val="004C557E"/>
    <w:rsid w:val="006102D1"/>
    <w:rsid w:val="0064498B"/>
    <w:rsid w:val="00793A13"/>
    <w:rsid w:val="007E5A5B"/>
    <w:rsid w:val="00965723"/>
    <w:rsid w:val="009845DE"/>
    <w:rsid w:val="009A0F7C"/>
    <w:rsid w:val="00A65C00"/>
    <w:rsid w:val="00AF1F3D"/>
    <w:rsid w:val="00B30051"/>
    <w:rsid w:val="00D212EA"/>
    <w:rsid w:val="00F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www.periodictabl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schoolbase.ru/articles/items/ximi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rofa-venta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-books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Teacher</cp:lastModifiedBy>
  <cp:revision>15</cp:revision>
  <dcterms:created xsi:type="dcterms:W3CDTF">2016-06-08T12:08:00Z</dcterms:created>
  <dcterms:modified xsi:type="dcterms:W3CDTF">2020-12-28T09:22:00Z</dcterms:modified>
</cp:coreProperties>
</file>