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44" w:rsidRPr="00A23329" w:rsidRDefault="00AA3544" w:rsidP="00AA3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65_1151265023"/>
      <w:bookmarkEnd w:id="0"/>
    </w:p>
    <w:p w:rsidR="00AA3544" w:rsidRPr="00A23329" w:rsidRDefault="00AA3544" w:rsidP="00AA3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29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A3544" w:rsidRPr="00A23329" w:rsidRDefault="00AA3544" w:rsidP="00AA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29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6629D7" w:rsidRPr="00A23329">
        <w:rPr>
          <w:rFonts w:ascii="Times New Roman" w:hAnsi="Times New Roman" w:cs="Times New Roman"/>
          <w:b/>
          <w:sz w:val="28"/>
          <w:szCs w:val="28"/>
        </w:rPr>
        <w:t>Л</w:t>
      </w:r>
      <w:r w:rsidRPr="00A23329">
        <w:rPr>
          <w:rFonts w:ascii="Times New Roman" w:hAnsi="Times New Roman" w:cs="Times New Roman"/>
          <w:b/>
          <w:sz w:val="28"/>
          <w:szCs w:val="28"/>
        </w:rPr>
        <w:t>итературное чтение</w:t>
      </w:r>
    </w:p>
    <w:p w:rsidR="00AA3544" w:rsidRPr="00A23329" w:rsidRDefault="00AA3544" w:rsidP="00AA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14" w:type="dxa"/>
        <w:tblInd w:w="-10" w:type="dxa"/>
        <w:tblCellMar>
          <w:left w:w="98" w:type="dxa"/>
        </w:tblCellMar>
        <w:tblLook w:val="04A0"/>
      </w:tblPr>
      <w:tblGrid>
        <w:gridCol w:w="2114"/>
        <w:gridCol w:w="8200"/>
      </w:tblGrid>
      <w:tr w:rsidR="00AA3544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AA3544" w:rsidRPr="00A23329" w:rsidRDefault="00AA3544" w:rsidP="00940D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AA3544" w:rsidRPr="00A23329" w:rsidRDefault="00AA3544" w:rsidP="00CF1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предмету </w:t>
            </w:r>
            <w:r w:rsidRPr="00A2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Федеральных государственных образовательных стандартов второго поколения и программы УМК «Начальная школа XXI века» под редакцией Н.Ф. Виноградовой. /Авторской программы по литературному чтению Н.Ф.Виноградовой, И.С. Хомяковой - М.: Вентана – Граф, 2012. Учебно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</w:t>
            </w:r>
          </w:p>
        </w:tc>
      </w:tr>
      <w:tr w:rsidR="00AA3544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AA3544" w:rsidRPr="00A23329" w:rsidRDefault="00AA3544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AA3544" w:rsidRPr="00A23329" w:rsidRDefault="00AA3544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УМК «Начальная школа 21 века»</w:t>
            </w:r>
          </w:p>
        </w:tc>
      </w:tr>
      <w:tr w:rsidR="00AA3544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AA3544" w:rsidRPr="00A23329" w:rsidRDefault="00AA3544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Цель и задачи изучения предмета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AA3544" w:rsidRPr="00A23329" w:rsidRDefault="00CF1BEC" w:rsidP="0094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="00AA3544" w:rsidRPr="00A233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F1BEC" w:rsidRPr="00A23329" w:rsidRDefault="00AA3544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1BEC" w:rsidRPr="00A23329">
              <w:rPr>
                <w:rFonts w:ascii="Times New Roman" w:hAnsi="Times New Roman" w:cs="Times New Roman"/>
                <w:sz w:val="28"/>
                <w:szCs w:val="28"/>
              </w:rPr>
              <w:t>помочь ребенку стать читателем;</w:t>
            </w:r>
          </w:p>
          <w:p w:rsidR="00CF1BEC" w:rsidRPr="00A23329" w:rsidRDefault="00CF1BEC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544" w:rsidRPr="00A23329">
              <w:rPr>
                <w:rFonts w:ascii="Times New Roman" w:hAnsi="Times New Roman" w:cs="Times New Roman"/>
                <w:sz w:val="28"/>
                <w:szCs w:val="28"/>
              </w:rPr>
              <w:t>подвести к осознанию богатого мира отечественной и зарубежной литературы как и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скусства художественного слова;</w:t>
            </w:r>
          </w:p>
          <w:p w:rsidR="00AA3544" w:rsidRPr="00A23329" w:rsidRDefault="00CF1BEC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544" w:rsidRPr="00A23329">
              <w:rPr>
                <w:rFonts w:ascii="Times New Roman" w:hAnsi="Times New Roman" w:cs="Times New Roman"/>
                <w:sz w:val="28"/>
                <w:szCs w:val="28"/>
              </w:rPr>
              <w:t>обогатить читательский опыт.</w:t>
            </w:r>
          </w:p>
          <w:p w:rsidR="00AA3544" w:rsidRPr="00A23329" w:rsidRDefault="00AA3544" w:rsidP="0094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CF1BEC" w:rsidRPr="00A23329" w:rsidRDefault="00CF1BEC" w:rsidP="00AA354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3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3544" w:rsidRPr="00A23329">
              <w:rPr>
                <w:rFonts w:ascii="Times New Roman" w:hAnsi="Times New Roman"/>
                <w:sz w:val="28"/>
                <w:szCs w:val="28"/>
              </w:rPr>
              <w:t>учи</w:t>
            </w:r>
            <w:r w:rsidRPr="00A23329">
              <w:rPr>
                <w:rFonts w:ascii="Times New Roman" w:hAnsi="Times New Roman"/>
                <w:sz w:val="28"/>
                <w:szCs w:val="28"/>
              </w:rPr>
              <w:t>ть читать вслух целыми словами;</w:t>
            </w:r>
          </w:p>
          <w:p w:rsidR="00CF1BEC" w:rsidRPr="00A23329" w:rsidRDefault="00CF1BEC" w:rsidP="00AA354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3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3544" w:rsidRPr="00A23329">
              <w:rPr>
                <w:rFonts w:ascii="Times New Roman" w:hAnsi="Times New Roman"/>
                <w:sz w:val="28"/>
                <w:szCs w:val="28"/>
              </w:rPr>
              <w:t xml:space="preserve">правильно воспринимать содержание и форму </w:t>
            </w:r>
            <w:r w:rsidRPr="00A23329">
              <w:rPr>
                <w:rFonts w:ascii="Times New Roman" w:hAnsi="Times New Roman"/>
                <w:sz w:val="28"/>
                <w:szCs w:val="28"/>
              </w:rPr>
              <w:t>читаемого произведения и книги;</w:t>
            </w:r>
          </w:p>
          <w:p w:rsidR="00AA3544" w:rsidRPr="00A23329" w:rsidRDefault="00CF1BEC" w:rsidP="00AA3544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33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3544" w:rsidRPr="00A23329">
              <w:rPr>
                <w:rFonts w:ascii="Times New Roman" w:hAnsi="Times New Roman"/>
                <w:sz w:val="28"/>
                <w:szCs w:val="28"/>
              </w:rPr>
              <w:t>различать доступные им жанры, знать имена детских писателей, авторов книг и отдельных произведений.</w:t>
            </w:r>
          </w:p>
        </w:tc>
      </w:tr>
      <w:tr w:rsidR="00AA3544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AA3544" w:rsidRPr="00A23329" w:rsidRDefault="00AA3544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AA3544" w:rsidRPr="00A23329" w:rsidRDefault="00AA3544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AA3544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AA3544" w:rsidRPr="00A23329" w:rsidRDefault="00AA3544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AA3544" w:rsidRPr="00A23329" w:rsidRDefault="00AA3544" w:rsidP="00A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в соответствии с объемом учебного времени, отведенным на изучение данного предмета в Базисном учебном плане образовательных учреждений общего образования. </w:t>
            </w:r>
          </w:p>
          <w:p w:rsidR="00AA3544" w:rsidRPr="00A23329" w:rsidRDefault="00AA3544" w:rsidP="00A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6629D7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- 4 часа в неделю – 132 ч</w:t>
            </w:r>
          </w:p>
          <w:p w:rsidR="00AA3544" w:rsidRPr="00A23329" w:rsidRDefault="00AA3544" w:rsidP="00A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  <w:r w:rsidR="006629D7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- 4 часа в неделю  - 136 ч</w:t>
            </w:r>
          </w:p>
          <w:p w:rsidR="00AA3544" w:rsidRPr="00A23329" w:rsidRDefault="00AA3544" w:rsidP="00A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6629D7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- 4 часа в неделю  - 136 ч</w:t>
            </w:r>
          </w:p>
          <w:p w:rsidR="00AA3544" w:rsidRPr="00A23329" w:rsidRDefault="00AA3544" w:rsidP="00A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  <w:r w:rsidR="006629D7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- 3 часа в неделю - 136 ч</w:t>
            </w:r>
          </w:p>
        </w:tc>
      </w:tr>
      <w:tr w:rsidR="00AA3544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AA3544" w:rsidRPr="00A23329" w:rsidRDefault="00AA3544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AA3544" w:rsidRPr="00A23329" w:rsidRDefault="00AA3544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4 (один раз в четверть)</w:t>
            </w:r>
          </w:p>
        </w:tc>
      </w:tr>
      <w:tr w:rsidR="00AA3544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AA3544" w:rsidRPr="00A23329" w:rsidRDefault="00AA3544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Список приложений к рабочей программе (при наличии)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AA3544" w:rsidRPr="00A23329" w:rsidRDefault="00CF1BEC" w:rsidP="00CF1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используются учебники:</w:t>
            </w:r>
          </w:p>
          <w:p w:rsidR="00CF1BEC" w:rsidRPr="00A23329" w:rsidRDefault="00CF1BEC" w:rsidP="00CF1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Ефросинина</w:t>
            </w:r>
            <w:proofErr w:type="spellEnd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Л. А. Литературное чтение.1, 2, 3, 4 класс. Вентана-Граф, 2016г.</w:t>
            </w:r>
          </w:p>
          <w:p w:rsidR="00CF1BEC" w:rsidRPr="00A23329" w:rsidRDefault="00CF1BEC" w:rsidP="00CF1BE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A5365" w:rsidRDefault="006A5365" w:rsidP="006A5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" w:name="__DdeLink__65_11512650231"/>
      <w:bookmarkEnd w:id="1"/>
      <w:r>
        <w:rPr>
          <w:rFonts w:ascii="Times New Roman" w:eastAsia="Times New Roman" w:hAnsi="Times New Roman" w:cs="Times New Roman"/>
          <w:b/>
          <w:sz w:val="24"/>
        </w:rPr>
        <w:t>Аннотация к рабочей программе</w:t>
      </w:r>
    </w:p>
    <w:p w:rsidR="006A5365" w:rsidRDefault="006A5365" w:rsidP="006A5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по предмету </w:t>
      </w:r>
      <w:proofErr w:type="spellStart"/>
      <w:r>
        <w:rPr>
          <w:rFonts w:ascii="Times New Roman" w:eastAsia="Times New Roman" w:hAnsi="Times New Roman" w:cs="Times New Roman"/>
          <w:sz w:val="24"/>
        </w:rPr>
        <w:t>_______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Литературное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чтение</w:t>
      </w:r>
      <w:r>
        <w:rPr>
          <w:rFonts w:ascii="Times New Roman" w:eastAsia="Times New Roman" w:hAnsi="Times New Roman" w:cs="Times New Roman"/>
          <w:sz w:val="24"/>
        </w:rPr>
        <w:t>____________</w:t>
      </w:r>
    </w:p>
    <w:p w:rsidR="006A5365" w:rsidRDefault="006A5365" w:rsidP="006A5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(наименование учебной дисциплины, курса)</w:t>
      </w:r>
    </w:p>
    <w:p w:rsidR="006A5365" w:rsidRDefault="006A5365" w:rsidP="006A5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51"/>
        <w:gridCol w:w="7620"/>
      </w:tblGrid>
      <w:tr w:rsidR="006A5365" w:rsidTr="00D518B0">
        <w:trPr>
          <w:trHeight w:val="28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365" w:rsidRDefault="006A5365" w:rsidP="00D51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Нормативно-методические материалы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365" w:rsidRDefault="006A5365" w:rsidP="00D518B0">
            <w:pPr>
              <w:spacing w:after="243" w:line="264" w:lineRule="auto"/>
              <w:ind w:left="4" w:right="20" w:firstLine="46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образования, Концепции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духовнонравственного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развития и воспитания личности гражданина России, планируемых результатов основной образовательной программы начального общего образования «Школа России». Сборник рабочих программ.1-4классы. Пособие для учителей образовательных учреждений. (Школа России) М.: «Просвещение», 2011г., авторской программы Климанова Л.Ф.,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Бойкина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М.В. «Литературное чтение», к завершенной предметной линии учебников « Литературное чтение» ( автор Климанова Л.Ф.).</w:t>
            </w:r>
          </w:p>
        </w:tc>
      </w:tr>
      <w:tr w:rsidR="006A5365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365" w:rsidRDefault="006A5365" w:rsidP="00D51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Реализуемый УМК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365" w:rsidRDefault="006A5365" w:rsidP="00D518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УМК «Школа России».</w:t>
            </w:r>
          </w:p>
        </w:tc>
      </w:tr>
      <w:tr w:rsidR="006A5365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365" w:rsidRDefault="006A5365" w:rsidP="00D51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и задачи изучения предмета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литературного чтения направлен на достижение следующих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Основными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курса являются: 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развивать у учащихся способность воспринимать художественное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произведение,сопереживать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героям, эмоционально откликаться на прочитанное;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учить школьников чувствовать и понимать образный язык художественного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произведения, выразительные средства языка, развивать образное мышление;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развивать поэтический слух детей, накапливать эстетический опыт слушания произведений, воспитывать художественный вкус;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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обогащать чувственный опыт ребѐнка, его реальные представления об окружающем мире и природе;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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 эстетическое отношение ребѐнка к жизни, приобщая его к чтению художественной литературы;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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потребность в постоянном чтении книг, развивать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интерес к самостоятельному литературному творчеству;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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ребѐнка;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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обеспечивать развитие речи школьников, формировать навык чтения и речевые умения;</w:t>
            </w:r>
          </w:p>
          <w:p w:rsidR="006A5365" w:rsidRDefault="006A5365" w:rsidP="00D518B0">
            <w:pPr>
              <w:spacing w:after="0" w:line="240" w:lineRule="auto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работать с различными типами текстов, в том числе научно-познавательным</w:t>
            </w:r>
          </w:p>
        </w:tc>
      </w:tr>
      <w:tr w:rsidR="006A5365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365" w:rsidRDefault="006A5365" w:rsidP="00D51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365" w:rsidRDefault="006A5365" w:rsidP="00D518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 года</w:t>
            </w:r>
          </w:p>
        </w:tc>
      </w:tr>
      <w:tr w:rsidR="006A5365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365" w:rsidRDefault="006A5365" w:rsidP="00D51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учебного предмета в учебном плане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365" w:rsidRDefault="006A5365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класс -  по 4 ч. в неделю - 33 недели – 132 ч. в год</w:t>
            </w:r>
          </w:p>
          <w:p w:rsidR="006A5365" w:rsidRDefault="006A5365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класс -  по 3 ч. в неделю - 34 недели – 102 ч. в год</w:t>
            </w:r>
          </w:p>
          <w:p w:rsidR="006A5365" w:rsidRDefault="006A5365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класс - по 4 ч.  в неделю - 34 недели – 136 ч. в год</w:t>
            </w:r>
          </w:p>
          <w:p w:rsidR="006A5365" w:rsidRDefault="006A5365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классе- по 2 ч в неделю  - 34 недели  – 68 ч. в год</w:t>
            </w:r>
          </w:p>
          <w:p w:rsidR="006A5365" w:rsidRDefault="006A5365" w:rsidP="00D518B0">
            <w:pPr>
              <w:spacing w:after="0" w:line="240" w:lineRule="auto"/>
            </w:pPr>
          </w:p>
        </w:tc>
      </w:tr>
      <w:tr w:rsidR="006A5365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365" w:rsidRDefault="006A5365" w:rsidP="00D51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- 1 в конце четверти.</w:t>
            </w:r>
          </w:p>
          <w:p w:rsidR="006A5365" w:rsidRDefault="006A5365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A5365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365" w:rsidRDefault="006A5365" w:rsidP="00D51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365" w:rsidRDefault="006A5365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Климанова Л.Ф., Горецкий В.Г., Голованова М.В. и др. Литературное чтение.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в 2-х частях </w:t>
            </w:r>
          </w:p>
          <w:p w:rsidR="006A5365" w:rsidRDefault="006A5365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Климанова Л.Ф., Горецкий В.Г., Голованова М.В. и др. Литературное чтение.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в 2-х частях </w:t>
            </w:r>
          </w:p>
          <w:p w:rsidR="006A5365" w:rsidRDefault="006A5365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Климанова Л.Ф., Горецкий В.Г., Голованова М.В. и др. Литературное чтение.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в 2-х частях </w:t>
            </w:r>
          </w:p>
          <w:p w:rsidR="006A5365" w:rsidRDefault="006A5365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Климанова Л.Ф., Горецкий В.Г., Голованова М.В. и др. Литературное чтение.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в 2-х частях </w:t>
            </w:r>
          </w:p>
          <w:p w:rsidR="006A5365" w:rsidRDefault="006A5365" w:rsidP="00D518B0">
            <w:pPr>
              <w:spacing w:after="0" w:line="240" w:lineRule="auto"/>
            </w:pPr>
          </w:p>
        </w:tc>
      </w:tr>
    </w:tbl>
    <w:p w:rsidR="006A5365" w:rsidRDefault="006A5365" w:rsidP="006A5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A5365" w:rsidRDefault="006A5365" w:rsidP="006A5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A5365" w:rsidRDefault="006A5365" w:rsidP="006A5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A5365" w:rsidRDefault="006A5365" w:rsidP="006A5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A5365" w:rsidRDefault="006A5365" w:rsidP="006A5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A5365" w:rsidRDefault="006A5365" w:rsidP="006A5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A5365" w:rsidRDefault="006A5365" w:rsidP="006A5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23329" w:rsidRDefault="00A23329" w:rsidP="00A2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3329" w:rsidSect="00A23329">
      <w:pgSz w:w="11906" w:h="16838"/>
      <w:pgMar w:top="567" w:right="851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030"/>
    <w:multiLevelType w:val="multilevel"/>
    <w:tmpl w:val="72D2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B1C2B"/>
    <w:multiLevelType w:val="multilevel"/>
    <w:tmpl w:val="957A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572A6"/>
    <w:multiLevelType w:val="multilevel"/>
    <w:tmpl w:val="24D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66B06"/>
    <w:multiLevelType w:val="multilevel"/>
    <w:tmpl w:val="2558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D49EF"/>
    <w:multiLevelType w:val="multilevel"/>
    <w:tmpl w:val="52BC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F373F"/>
    <w:multiLevelType w:val="multilevel"/>
    <w:tmpl w:val="6A42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6F0"/>
    <w:multiLevelType w:val="multilevel"/>
    <w:tmpl w:val="13F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D3346"/>
    <w:multiLevelType w:val="multilevel"/>
    <w:tmpl w:val="85CE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44469"/>
    <w:multiLevelType w:val="multilevel"/>
    <w:tmpl w:val="79AE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BD57D2"/>
    <w:multiLevelType w:val="multilevel"/>
    <w:tmpl w:val="AF80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C41180"/>
    <w:multiLevelType w:val="multilevel"/>
    <w:tmpl w:val="2A72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55893"/>
    <w:multiLevelType w:val="multilevel"/>
    <w:tmpl w:val="812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769D3"/>
    <w:multiLevelType w:val="multilevel"/>
    <w:tmpl w:val="0FB8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962E0"/>
    <w:multiLevelType w:val="multilevel"/>
    <w:tmpl w:val="EE0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3328E"/>
    <w:multiLevelType w:val="multilevel"/>
    <w:tmpl w:val="7DB2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D1A4F"/>
    <w:multiLevelType w:val="multilevel"/>
    <w:tmpl w:val="FB5A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F61B06"/>
    <w:multiLevelType w:val="multilevel"/>
    <w:tmpl w:val="E0FA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193AE3"/>
    <w:multiLevelType w:val="multilevel"/>
    <w:tmpl w:val="B11E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A53ECF"/>
    <w:multiLevelType w:val="multilevel"/>
    <w:tmpl w:val="726C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D750A5"/>
    <w:multiLevelType w:val="multilevel"/>
    <w:tmpl w:val="0C2C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10093"/>
    <w:multiLevelType w:val="multilevel"/>
    <w:tmpl w:val="4BB0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A27BB3"/>
    <w:multiLevelType w:val="multilevel"/>
    <w:tmpl w:val="891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C24573"/>
    <w:multiLevelType w:val="multilevel"/>
    <w:tmpl w:val="2874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FB722D"/>
    <w:multiLevelType w:val="multilevel"/>
    <w:tmpl w:val="FEE6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9F36AE"/>
    <w:multiLevelType w:val="multilevel"/>
    <w:tmpl w:val="C89E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B22A84"/>
    <w:multiLevelType w:val="multilevel"/>
    <w:tmpl w:val="743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1507B3"/>
    <w:multiLevelType w:val="multilevel"/>
    <w:tmpl w:val="2AB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351D7"/>
    <w:multiLevelType w:val="multilevel"/>
    <w:tmpl w:val="CE8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A58A8"/>
    <w:multiLevelType w:val="multilevel"/>
    <w:tmpl w:val="BB4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A81095"/>
    <w:multiLevelType w:val="multilevel"/>
    <w:tmpl w:val="C3B6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1213C9"/>
    <w:multiLevelType w:val="multilevel"/>
    <w:tmpl w:val="5FF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57424E"/>
    <w:multiLevelType w:val="multilevel"/>
    <w:tmpl w:val="F07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B32C20"/>
    <w:multiLevelType w:val="multilevel"/>
    <w:tmpl w:val="0F20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920BCE"/>
    <w:multiLevelType w:val="multilevel"/>
    <w:tmpl w:val="4030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7140F5"/>
    <w:multiLevelType w:val="multilevel"/>
    <w:tmpl w:val="801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865088"/>
    <w:multiLevelType w:val="multilevel"/>
    <w:tmpl w:val="94D8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D1EF6"/>
    <w:multiLevelType w:val="multilevel"/>
    <w:tmpl w:val="E09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36"/>
  </w:num>
  <w:num w:numId="4">
    <w:abstractNumId w:val="20"/>
  </w:num>
  <w:num w:numId="5">
    <w:abstractNumId w:val="8"/>
  </w:num>
  <w:num w:numId="6">
    <w:abstractNumId w:val="10"/>
  </w:num>
  <w:num w:numId="7">
    <w:abstractNumId w:val="17"/>
  </w:num>
  <w:num w:numId="8">
    <w:abstractNumId w:val="18"/>
  </w:num>
  <w:num w:numId="9">
    <w:abstractNumId w:val="21"/>
  </w:num>
  <w:num w:numId="10">
    <w:abstractNumId w:val="33"/>
  </w:num>
  <w:num w:numId="11">
    <w:abstractNumId w:val="9"/>
  </w:num>
  <w:num w:numId="12">
    <w:abstractNumId w:val="35"/>
  </w:num>
  <w:num w:numId="13">
    <w:abstractNumId w:val="32"/>
  </w:num>
  <w:num w:numId="14">
    <w:abstractNumId w:val="12"/>
  </w:num>
  <w:num w:numId="15">
    <w:abstractNumId w:val="5"/>
  </w:num>
  <w:num w:numId="16">
    <w:abstractNumId w:val="15"/>
  </w:num>
  <w:num w:numId="17">
    <w:abstractNumId w:val="1"/>
  </w:num>
  <w:num w:numId="18">
    <w:abstractNumId w:val="31"/>
  </w:num>
  <w:num w:numId="19">
    <w:abstractNumId w:val="28"/>
  </w:num>
  <w:num w:numId="20">
    <w:abstractNumId w:val="14"/>
  </w:num>
  <w:num w:numId="21">
    <w:abstractNumId w:val="25"/>
  </w:num>
  <w:num w:numId="22">
    <w:abstractNumId w:val="7"/>
  </w:num>
  <w:num w:numId="23">
    <w:abstractNumId w:val="13"/>
  </w:num>
  <w:num w:numId="24">
    <w:abstractNumId w:val="2"/>
  </w:num>
  <w:num w:numId="25">
    <w:abstractNumId w:val="29"/>
  </w:num>
  <w:num w:numId="26">
    <w:abstractNumId w:val="27"/>
  </w:num>
  <w:num w:numId="27">
    <w:abstractNumId w:val="23"/>
  </w:num>
  <w:num w:numId="28">
    <w:abstractNumId w:val="24"/>
  </w:num>
  <w:num w:numId="29">
    <w:abstractNumId w:val="34"/>
  </w:num>
  <w:num w:numId="30">
    <w:abstractNumId w:val="11"/>
  </w:num>
  <w:num w:numId="31">
    <w:abstractNumId w:val="0"/>
  </w:num>
  <w:num w:numId="32">
    <w:abstractNumId w:val="3"/>
  </w:num>
  <w:num w:numId="33">
    <w:abstractNumId w:val="26"/>
  </w:num>
  <w:num w:numId="34">
    <w:abstractNumId w:val="16"/>
  </w:num>
  <w:num w:numId="35">
    <w:abstractNumId w:val="30"/>
  </w:num>
  <w:num w:numId="36">
    <w:abstractNumId w:val="19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13B8"/>
    <w:rsid w:val="000076EA"/>
    <w:rsid w:val="001A7013"/>
    <w:rsid w:val="0056419D"/>
    <w:rsid w:val="006629D7"/>
    <w:rsid w:val="006A5365"/>
    <w:rsid w:val="006A5D6B"/>
    <w:rsid w:val="00805EA5"/>
    <w:rsid w:val="009152C2"/>
    <w:rsid w:val="00A23329"/>
    <w:rsid w:val="00A813B8"/>
    <w:rsid w:val="00AA3544"/>
    <w:rsid w:val="00AB277C"/>
    <w:rsid w:val="00B25195"/>
    <w:rsid w:val="00BF64AF"/>
    <w:rsid w:val="00C85474"/>
    <w:rsid w:val="00CB218F"/>
    <w:rsid w:val="00CF1BEC"/>
    <w:rsid w:val="00D43479"/>
    <w:rsid w:val="00DE5873"/>
    <w:rsid w:val="00FC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4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76EA"/>
  </w:style>
  <w:style w:type="paragraph" w:customStyle="1" w:styleId="c79">
    <w:name w:val="c7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76EA"/>
  </w:style>
  <w:style w:type="paragraph" w:customStyle="1" w:styleId="c10">
    <w:name w:val="c1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076EA"/>
  </w:style>
  <w:style w:type="paragraph" w:customStyle="1" w:styleId="c63">
    <w:name w:val="c6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76EA"/>
  </w:style>
  <w:style w:type="paragraph" w:customStyle="1" w:styleId="c15">
    <w:name w:val="c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0076EA"/>
  </w:style>
  <w:style w:type="character" w:customStyle="1" w:styleId="c11">
    <w:name w:val="c11"/>
    <w:basedOn w:val="a0"/>
    <w:rsid w:val="000076EA"/>
  </w:style>
  <w:style w:type="character" w:styleId="a3">
    <w:name w:val="Hyperlink"/>
    <w:basedOn w:val="a0"/>
    <w:uiPriority w:val="99"/>
    <w:semiHidden/>
    <w:unhideWhenUsed/>
    <w:rsid w:val="000076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6EA"/>
    <w:rPr>
      <w:color w:val="800080"/>
      <w:u w:val="single"/>
    </w:rPr>
  </w:style>
  <w:style w:type="paragraph" w:customStyle="1" w:styleId="c81">
    <w:name w:val="c8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076EA"/>
  </w:style>
  <w:style w:type="paragraph" w:customStyle="1" w:styleId="c20">
    <w:name w:val="c2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32">
    <w:name w:val="c3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76EA"/>
  </w:style>
  <w:style w:type="paragraph" w:customStyle="1" w:styleId="c8">
    <w:name w:val="c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0076EA"/>
  </w:style>
  <w:style w:type="paragraph" w:customStyle="1" w:styleId="c27">
    <w:name w:val="c2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076EA"/>
  </w:style>
  <w:style w:type="paragraph" w:customStyle="1" w:styleId="c115">
    <w:name w:val="c1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rsid w:val="00AA3544"/>
    <w:pPr>
      <w:ind w:left="720"/>
      <w:contextualSpacing/>
    </w:pPr>
    <w:rPr>
      <w:rFonts w:ascii="Calibri" w:hAnsi="Calibri" w:cs="Calibri"/>
    </w:rPr>
  </w:style>
  <w:style w:type="paragraph" w:styleId="a6">
    <w:name w:val="No Spacing"/>
    <w:rsid w:val="00AA3544"/>
    <w:pPr>
      <w:suppressAutoHyphens/>
      <w:spacing w:after="0"/>
    </w:pPr>
    <w:rPr>
      <w:rFonts w:eastAsia="Times New Roman" w:cs="Times New Roman"/>
      <w:lang w:eastAsia="ru-RU"/>
    </w:rPr>
  </w:style>
  <w:style w:type="table" w:styleId="a7">
    <w:name w:val="Table Grid"/>
    <w:basedOn w:val="a1"/>
    <w:uiPriority w:val="59"/>
    <w:rsid w:val="00AA3544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AB27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4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76EA"/>
  </w:style>
  <w:style w:type="paragraph" w:customStyle="1" w:styleId="c79">
    <w:name w:val="c7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76EA"/>
  </w:style>
  <w:style w:type="paragraph" w:customStyle="1" w:styleId="c10">
    <w:name w:val="c1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076EA"/>
  </w:style>
  <w:style w:type="paragraph" w:customStyle="1" w:styleId="c63">
    <w:name w:val="c6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76EA"/>
  </w:style>
  <w:style w:type="paragraph" w:customStyle="1" w:styleId="c15">
    <w:name w:val="c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0076EA"/>
  </w:style>
  <w:style w:type="character" w:customStyle="1" w:styleId="c11">
    <w:name w:val="c11"/>
    <w:basedOn w:val="a0"/>
    <w:rsid w:val="000076EA"/>
  </w:style>
  <w:style w:type="character" w:styleId="a3">
    <w:name w:val="Hyperlink"/>
    <w:basedOn w:val="a0"/>
    <w:uiPriority w:val="99"/>
    <w:semiHidden/>
    <w:unhideWhenUsed/>
    <w:rsid w:val="000076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6EA"/>
    <w:rPr>
      <w:color w:val="800080"/>
      <w:u w:val="single"/>
    </w:rPr>
  </w:style>
  <w:style w:type="paragraph" w:customStyle="1" w:styleId="c81">
    <w:name w:val="c8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076EA"/>
  </w:style>
  <w:style w:type="paragraph" w:customStyle="1" w:styleId="c20">
    <w:name w:val="c2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32">
    <w:name w:val="c3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76EA"/>
  </w:style>
  <w:style w:type="paragraph" w:customStyle="1" w:styleId="c8">
    <w:name w:val="c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0076EA"/>
  </w:style>
  <w:style w:type="paragraph" w:customStyle="1" w:styleId="c27">
    <w:name w:val="c2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076EA"/>
  </w:style>
  <w:style w:type="paragraph" w:customStyle="1" w:styleId="c115">
    <w:name w:val="c1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rsid w:val="00AA3544"/>
    <w:pPr>
      <w:ind w:left="720"/>
      <w:contextualSpacing/>
    </w:pPr>
    <w:rPr>
      <w:rFonts w:ascii="Calibri" w:hAnsi="Calibri" w:cs="Calibri"/>
    </w:rPr>
  </w:style>
  <w:style w:type="paragraph" w:styleId="a6">
    <w:name w:val="No Spacing"/>
    <w:rsid w:val="00AA3544"/>
    <w:pPr>
      <w:suppressAutoHyphens/>
      <w:spacing w:after="0"/>
    </w:pPr>
    <w:rPr>
      <w:rFonts w:eastAsia="Times New Roman" w:cs="Times New Roman"/>
      <w:lang w:eastAsia="ru-RU"/>
    </w:rPr>
  </w:style>
  <w:style w:type="table" w:styleId="a7">
    <w:name w:val="Table Grid"/>
    <w:basedOn w:val="a1"/>
    <w:uiPriority w:val="59"/>
    <w:rsid w:val="00AA3544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6">
    <w:name w:val="c16"/>
    <w:basedOn w:val="a"/>
    <w:rsid w:val="00AB27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272A-09F1-4B8F-BF84-B861A44F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Атец</dc:creator>
  <cp:lastModifiedBy>User</cp:lastModifiedBy>
  <cp:revision>2</cp:revision>
  <dcterms:created xsi:type="dcterms:W3CDTF">2020-12-30T10:31:00Z</dcterms:created>
  <dcterms:modified xsi:type="dcterms:W3CDTF">2020-12-30T10:31:00Z</dcterms:modified>
</cp:coreProperties>
</file>