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C5" w:rsidRPr="00F01542" w:rsidRDefault="00B805C5" w:rsidP="00B805C5">
      <w:pPr>
        <w:jc w:val="center"/>
        <w:rPr>
          <w:rFonts w:ascii="Times New Roman" w:hAnsi="Times New Roman" w:cs="Times New Roman"/>
          <w:b/>
        </w:rPr>
      </w:pPr>
      <w:r w:rsidRPr="00F01542">
        <w:rPr>
          <w:rFonts w:ascii="Times New Roman" w:hAnsi="Times New Roman" w:cs="Times New Roman"/>
          <w:b/>
        </w:rPr>
        <w:t>Аннотация к рабочей программе</w:t>
      </w:r>
    </w:p>
    <w:p w:rsidR="00B805C5" w:rsidRPr="00F01542" w:rsidRDefault="00B805C5" w:rsidP="00B805C5">
      <w:pPr>
        <w:jc w:val="center"/>
        <w:rPr>
          <w:rFonts w:ascii="Times New Roman" w:hAnsi="Times New Roman" w:cs="Times New Roman"/>
        </w:rPr>
      </w:pPr>
      <w:r w:rsidRPr="00F01542">
        <w:rPr>
          <w:rFonts w:ascii="Times New Roman" w:hAnsi="Times New Roman" w:cs="Times New Roman"/>
        </w:rPr>
        <w:t>по английскому языку для 2-4 классов</w:t>
      </w:r>
    </w:p>
    <w:tbl>
      <w:tblPr>
        <w:tblStyle w:val="a3"/>
        <w:tblW w:w="0" w:type="auto"/>
        <w:tblLook w:val="04A0"/>
      </w:tblPr>
      <w:tblGrid>
        <w:gridCol w:w="1894"/>
        <w:gridCol w:w="7677"/>
      </w:tblGrid>
      <w:tr w:rsidR="00B805C5" w:rsidRPr="00F01542" w:rsidTr="00C20172">
        <w:tc>
          <w:tcPr>
            <w:tcW w:w="1951" w:type="dxa"/>
          </w:tcPr>
          <w:p w:rsidR="00B805C5" w:rsidRPr="00F01542" w:rsidRDefault="00B805C5" w:rsidP="00C201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758" w:type="dxa"/>
          </w:tcPr>
          <w:p w:rsidR="00B805C5" w:rsidRPr="00F01542" w:rsidRDefault="00B805C5" w:rsidP="00C2017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начального общего образования, 2010 г.;</w:t>
            </w:r>
          </w:p>
          <w:p w:rsidR="00B805C5" w:rsidRPr="00F01542" w:rsidRDefault="00B805C5" w:rsidP="00C2017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Примерная  основная образовательная программа  начального общего образования ((протокол от 8 апреля 2015 г. № 1/15) 1);</w:t>
            </w:r>
          </w:p>
          <w:p w:rsidR="00B805C5" w:rsidRPr="00F01542" w:rsidRDefault="00B805C5" w:rsidP="00C20172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Методическое письмо «Об отдельных вопросах организации образовательной деятельности в 2016-2017 году;</w:t>
            </w:r>
          </w:p>
          <w:p w:rsidR="00B805C5" w:rsidRPr="00F01542" w:rsidRDefault="00B805C5" w:rsidP="00C2017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Методическое письмо о преподавании предметной области «Иностранные языки» </w:t>
            </w:r>
            <w:r w:rsidRPr="00F0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общеобразовательных организациях Ярославской области  2017-2018 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учебный план школы;</w:t>
            </w:r>
          </w:p>
          <w:p w:rsidR="00B805C5" w:rsidRPr="00013349" w:rsidRDefault="00B805C5" w:rsidP="00C2017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для учителей к курсу английского языка </w:t>
            </w:r>
            <w:proofErr w:type="spellStart"/>
            <w:r w:rsidRPr="00013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Rainbow</w:t>
            </w:r>
            <w:proofErr w:type="spellEnd"/>
            <w:r w:rsidRPr="00013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English</w:t>
            </w:r>
            <w:r w:rsidRPr="000133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для 2-4 классов под редакцией О. B. Афанасьевой.- Дрофа, 2016</w:t>
            </w:r>
          </w:p>
          <w:p w:rsidR="00B805C5" w:rsidRPr="00F01542" w:rsidRDefault="00B805C5" w:rsidP="00C2017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 учебный план школы</w:t>
            </w:r>
          </w:p>
        </w:tc>
      </w:tr>
      <w:tr w:rsidR="00B805C5" w:rsidRPr="00F01542" w:rsidTr="00C20172">
        <w:tc>
          <w:tcPr>
            <w:tcW w:w="1951" w:type="dxa"/>
          </w:tcPr>
          <w:p w:rsidR="00B805C5" w:rsidRPr="00F01542" w:rsidRDefault="00B805C5" w:rsidP="00C201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758" w:type="dxa"/>
          </w:tcPr>
          <w:p w:rsidR="00B805C5" w:rsidRPr="00F01542" w:rsidRDefault="00B805C5" w:rsidP="00C20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«Радужный английский» для 2, 3, 4 классов;</w:t>
            </w:r>
          </w:p>
          <w:p w:rsidR="00B805C5" w:rsidRPr="00F01542" w:rsidRDefault="00B805C5" w:rsidP="00C20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учителя «Радужный английский» для 2 класса;</w:t>
            </w:r>
          </w:p>
          <w:p w:rsidR="00B805C5" w:rsidRDefault="00B805C5" w:rsidP="00C20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«Радужный английский» для 2, 3,4 кл.;</w:t>
            </w:r>
          </w:p>
          <w:p w:rsidR="00B805C5" w:rsidRDefault="00B805C5" w:rsidP="00C20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работы» для 2,3,4 классов;</w:t>
            </w:r>
          </w:p>
          <w:p w:rsidR="00B805C5" w:rsidRPr="00F01542" w:rsidRDefault="00B805C5" w:rsidP="00C20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практикум» для 2,3,4 классов;</w:t>
            </w:r>
          </w:p>
          <w:p w:rsidR="00B805C5" w:rsidRDefault="00B805C5" w:rsidP="00C20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 «Радужный английский» для 2,3, 4 классов;</w:t>
            </w:r>
          </w:p>
          <w:p w:rsidR="00B805C5" w:rsidRPr="00F01542" w:rsidRDefault="00B805C5" w:rsidP="00B805C5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 xml:space="preserve"> УМК выпущен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«Дрофа» в 2020 г. соответственно, имею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т гриф «Рекомендован Министерством образования и науки РФ» и входит в Федеральный перечень учебников, рекомендованных (допущенных) к использованию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овательном процессе на 2020/21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bookmarkStart w:id="0" w:name="_GoBack"/>
            <w:bookmarkEnd w:id="0"/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, имеет гриф «ФГОС».</w:t>
            </w:r>
          </w:p>
        </w:tc>
      </w:tr>
      <w:tr w:rsidR="00B805C5" w:rsidRPr="00F01542" w:rsidTr="00C20172">
        <w:tc>
          <w:tcPr>
            <w:tcW w:w="1951" w:type="dxa"/>
          </w:tcPr>
          <w:p w:rsidR="00B805C5" w:rsidRPr="00F01542" w:rsidRDefault="00B805C5" w:rsidP="00C201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12758" w:type="dxa"/>
          </w:tcPr>
          <w:p w:rsidR="00B805C5" w:rsidRPr="00F01542" w:rsidRDefault="00B805C5" w:rsidP="00C20172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формировать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      </w:r>
          </w:p>
          <w:p w:rsidR="00B805C5" w:rsidRPr="00F01542" w:rsidRDefault="00B805C5" w:rsidP="00C20172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расширять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      </w:r>
            <w:proofErr w:type="gramEnd"/>
          </w:p>
          <w:p w:rsidR="00B805C5" w:rsidRPr="00F01542" w:rsidRDefault="00B805C5" w:rsidP="00C20172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обеспечить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B805C5" w:rsidRPr="00F01542" w:rsidRDefault="00B805C5" w:rsidP="00C20172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развивать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сферу детей в процессе обучающих игр, учебных спектаклей с использованием иностранного языка;</w:t>
            </w:r>
          </w:p>
          <w:p w:rsidR="00B805C5" w:rsidRPr="00F01542" w:rsidRDefault="00B805C5" w:rsidP="00C20172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развиват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      </w:r>
          </w:p>
          <w:p w:rsidR="00B805C5" w:rsidRPr="00F01542" w:rsidRDefault="00B805C5" w:rsidP="00C20172">
            <w:pPr>
              <w:ind w:left="360" w:hanging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приобщать 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 к новому для них социально-коммуникативному опыту за счёт проигрывания на иностранном языке различных ролей в игровых ситуациях, типичных для 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семейного, бытового, учебного общения;</w:t>
            </w:r>
          </w:p>
          <w:p w:rsidR="00B805C5" w:rsidRPr="00F01542" w:rsidRDefault="00B805C5" w:rsidP="00C20172">
            <w:pPr>
              <w:ind w:left="360" w:hanging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обучать </w:t>
            </w: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      </w:r>
          </w:p>
          <w:p w:rsidR="00B805C5" w:rsidRPr="00F01542" w:rsidRDefault="00B805C5" w:rsidP="00C2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Программа ставит своей задачей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письма;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фольклором и доступными образцами художественной литературы; воспитание дружелюбного отношения к представителям других стран;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 воспитание и разностороннее развитие младшего школьника средствами иностранного языка.</w:t>
            </w:r>
          </w:p>
          <w:p w:rsidR="00B805C5" w:rsidRPr="00F01542" w:rsidRDefault="00B805C5" w:rsidP="00C201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05C5" w:rsidRPr="00F01542" w:rsidTr="00C20172">
        <w:tc>
          <w:tcPr>
            <w:tcW w:w="1951" w:type="dxa"/>
          </w:tcPr>
          <w:p w:rsidR="00B805C5" w:rsidRPr="00F01542" w:rsidRDefault="00B805C5" w:rsidP="00C201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758" w:type="dxa"/>
          </w:tcPr>
          <w:p w:rsidR="00B805C5" w:rsidRDefault="00B805C5" w:rsidP="00C2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20" w:rsidRPr="00F01542" w:rsidRDefault="00C96220" w:rsidP="00C2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805C5" w:rsidRPr="00F01542" w:rsidTr="00C20172">
        <w:tc>
          <w:tcPr>
            <w:tcW w:w="1951" w:type="dxa"/>
          </w:tcPr>
          <w:p w:rsidR="00B805C5" w:rsidRPr="00F01542" w:rsidRDefault="00B805C5" w:rsidP="00C201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758" w:type="dxa"/>
          </w:tcPr>
          <w:p w:rsidR="00B805C5" w:rsidRPr="00F01542" w:rsidRDefault="00B805C5" w:rsidP="00C2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2 часа в неделю, при 34 учебных неделях общее количество, отведенное на изучение предмета, составляет 68 часов.</w:t>
            </w:r>
          </w:p>
          <w:p w:rsidR="00B805C5" w:rsidRPr="00F01542" w:rsidRDefault="00B805C5" w:rsidP="00C2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C5" w:rsidRPr="00F01542" w:rsidTr="00C20172">
        <w:tc>
          <w:tcPr>
            <w:tcW w:w="1951" w:type="dxa"/>
          </w:tcPr>
          <w:p w:rsidR="00B805C5" w:rsidRPr="00F01542" w:rsidRDefault="00B805C5" w:rsidP="00C201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12758" w:type="dxa"/>
          </w:tcPr>
          <w:p w:rsidR="00B805C5" w:rsidRPr="00F01542" w:rsidRDefault="00B805C5" w:rsidP="00C201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проверочные и рубежные контрольные работы в конце каждой темы;</w:t>
            </w:r>
          </w:p>
          <w:p w:rsidR="00B805C5" w:rsidRPr="00F01542" w:rsidRDefault="00B805C5" w:rsidP="00C201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итоговый тест в конце изучения курса;</w:t>
            </w:r>
          </w:p>
          <w:p w:rsidR="00B805C5" w:rsidRPr="00F01542" w:rsidRDefault="00B805C5" w:rsidP="00C201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54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(на усмотрение школы)</w:t>
            </w:r>
          </w:p>
          <w:p w:rsidR="00B805C5" w:rsidRPr="00F01542" w:rsidRDefault="00B805C5" w:rsidP="00C2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5C5" w:rsidRDefault="00B805C5" w:rsidP="00B805C5">
      <w:pPr>
        <w:rPr>
          <w:rFonts w:ascii="Times New Roman" w:hAnsi="Times New Roman" w:cs="Times New Roman"/>
        </w:rPr>
      </w:pPr>
    </w:p>
    <w:p w:rsidR="00B805C5" w:rsidRDefault="00B805C5" w:rsidP="00B805C5">
      <w:pPr>
        <w:rPr>
          <w:rFonts w:ascii="Times New Roman" w:hAnsi="Times New Roman" w:cs="Times New Roman"/>
        </w:rPr>
      </w:pPr>
    </w:p>
    <w:p w:rsidR="00B805C5" w:rsidRDefault="00B805C5" w:rsidP="00B805C5">
      <w:pPr>
        <w:rPr>
          <w:rFonts w:ascii="Times New Roman" w:hAnsi="Times New Roman" w:cs="Times New Roman"/>
        </w:rPr>
      </w:pPr>
    </w:p>
    <w:p w:rsidR="00B805C5" w:rsidRDefault="00B805C5" w:rsidP="00B805C5">
      <w:pPr>
        <w:rPr>
          <w:rFonts w:ascii="Times New Roman" w:hAnsi="Times New Roman" w:cs="Times New Roman"/>
        </w:rPr>
      </w:pPr>
    </w:p>
    <w:p w:rsidR="00B805C5" w:rsidRDefault="00B805C5" w:rsidP="00B805C5">
      <w:pPr>
        <w:rPr>
          <w:rFonts w:ascii="Times New Roman" w:hAnsi="Times New Roman" w:cs="Times New Roman"/>
        </w:rPr>
      </w:pPr>
    </w:p>
    <w:p w:rsidR="00B805C5" w:rsidRDefault="00B805C5" w:rsidP="00B805C5">
      <w:pPr>
        <w:rPr>
          <w:rFonts w:ascii="Times New Roman" w:hAnsi="Times New Roman" w:cs="Times New Roman"/>
        </w:rPr>
      </w:pPr>
    </w:p>
    <w:p w:rsidR="00B805C5" w:rsidRDefault="00B805C5" w:rsidP="00B805C5">
      <w:pPr>
        <w:rPr>
          <w:rFonts w:ascii="Times New Roman" w:hAnsi="Times New Roman" w:cs="Times New Roman"/>
        </w:rPr>
      </w:pPr>
    </w:p>
    <w:p w:rsidR="00B805C5" w:rsidRDefault="00B805C5" w:rsidP="00B805C5">
      <w:pPr>
        <w:rPr>
          <w:rFonts w:ascii="Times New Roman" w:hAnsi="Times New Roman" w:cs="Times New Roman"/>
        </w:rPr>
      </w:pPr>
    </w:p>
    <w:p w:rsidR="00171CF6" w:rsidRDefault="00171CF6"/>
    <w:sectPr w:rsidR="00171CF6" w:rsidSect="00C5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157"/>
    <w:multiLevelType w:val="hybridMultilevel"/>
    <w:tmpl w:val="1A8C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9724F"/>
    <w:multiLevelType w:val="hybridMultilevel"/>
    <w:tmpl w:val="A684BBF4"/>
    <w:lvl w:ilvl="0" w:tplc="34482602">
      <w:numFmt w:val="bullet"/>
      <w:lvlText w:val="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190C"/>
    <w:multiLevelType w:val="hybridMultilevel"/>
    <w:tmpl w:val="A0AC5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697392"/>
    <w:multiLevelType w:val="hybridMultilevel"/>
    <w:tmpl w:val="0EE6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5C5"/>
    <w:rsid w:val="00171CF6"/>
    <w:rsid w:val="00B805C5"/>
    <w:rsid w:val="00C51BBA"/>
    <w:rsid w:val="00C9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5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>МОУ Мышкинская СОШ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Екатерина Николаевна</cp:lastModifiedBy>
  <cp:revision>3</cp:revision>
  <dcterms:created xsi:type="dcterms:W3CDTF">2020-12-21T12:34:00Z</dcterms:created>
  <dcterms:modified xsi:type="dcterms:W3CDTF">2020-12-28T12:12:00Z</dcterms:modified>
</cp:coreProperties>
</file>